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651" w:type="dxa"/>
        <w:tblLook w:val="0000" w:firstRow="0" w:lastRow="0" w:firstColumn="0" w:lastColumn="0" w:noHBand="0" w:noVBand="0"/>
      </w:tblPr>
      <w:tblGrid>
        <w:gridCol w:w="2268"/>
        <w:gridCol w:w="4957"/>
        <w:gridCol w:w="2556"/>
      </w:tblGrid>
      <w:tr w:rsidR="006823C0" w:rsidRPr="002D5F5B" w:rsidTr="002D5F5B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0" w:rsidRPr="002D5F5B" w:rsidRDefault="0099020A" w:rsidP="0099020A">
            <w:pPr>
              <w:pStyle w:val="3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Акт рекламации</w:t>
            </w:r>
            <w:r w:rsidR="00F756F9" w:rsidRPr="002D5F5B">
              <w:rPr>
                <w:rFonts w:ascii="Segoe UI" w:hAnsi="Segoe UI" w:cs="Segoe UI"/>
                <w:sz w:val="24"/>
                <w:szCs w:val="24"/>
              </w:rPr>
              <w:t xml:space="preserve"> редуктора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0" w:rsidRPr="002D5F5B" w:rsidRDefault="006823C0" w:rsidP="006823C0">
            <w:pPr>
              <w:pStyle w:val="3"/>
              <w:jc w:val="center"/>
              <w:rPr>
                <w:rFonts w:ascii="Segoe UI" w:hAnsi="Segoe UI" w:cs="Segoe UI"/>
                <w:sz w:val="20"/>
              </w:rPr>
            </w:pPr>
            <w:r w:rsidRPr="002D5F5B">
              <w:rPr>
                <w:rFonts w:ascii="Segoe UI" w:hAnsi="Segoe UI" w:cs="Segoe UI"/>
                <w:sz w:val="20"/>
              </w:rPr>
              <w:t>Дата составления</w:t>
            </w:r>
          </w:p>
          <w:p w:rsidR="006823C0" w:rsidRPr="002D5F5B" w:rsidRDefault="00BB03A6" w:rsidP="006823C0">
            <w:pPr>
              <w:pStyle w:val="3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20"/>
                  <w:u w:val="none"/>
                </w:rPr>
                <w:id w:val="-887104362"/>
                <w:placeholder>
                  <w:docPart w:val="DefaultPlaceholder_1081868576"/>
                </w:placeholder>
                <w:showingPlcHdr/>
                <w:date w:fullDate="2024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823C0" w:rsidRPr="002D5F5B">
                  <w:rPr>
                    <w:rStyle w:val="af1"/>
                    <w:rFonts w:ascii="Segoe UI" w:hAnsi="Segoe UI" w:cs="Segoe UI"/>
                    <w:sz w:val="18"/>
                  </w:rPr>
                  <w:t>Место для ввода даты.</w:t>
                </w:r>
              </w:sdtContent>
            </w:sdt>
          </w:p>
        </w:tc>
      </w:tr>
      <w:tr w:rsidR="00C87DB5" w:rsidRPr="002D5F5B" w:rsidTr="002D5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2D5F5B" w:rsidRDefault="00C87DB5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Организация: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2D5F5B" w:rsidRDefault="00C87DB5">
            <w:pPr>
              <w:pStyle w:val="a4"/>
              <w:rPr>
                <w:rFonts w:ascii="Segoe UI" w:hAnsi="Segoe UI" w:cs="Segoe UI"/>
              </w:rPr>
            </w:pPr>
          </w:p>
        </w:tc>
      </w:tr>
      <w:tr w:rsidR="00C87DB5" w:rsidRPr="002D5F5B" w:rsidTr="002D5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2D5F5B" w:rsidRDefault="00C87DB5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Контактное лицо: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2D5F5B" w:rsidRDefault="00C87DB5">
            <w:pPr>
              <w:pStyle w:val="a4"/>
              <w:rPr>
                <w:rFonts w:ascii="Segoe UI" w:hAnsi="Segoe UI" w:cs="Segoe UI"/>
              </w:rPr>
            </w:pPr>
          </w:p>
        </w:tc>
      </w:tr>
      <w:tr w:rsidR="00C87DB5" w:rsidRPr="002D5F5B" w:rsidTr="002D5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2D5F5B" w:rsidRDefault="00C87DB5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Телефон</w:t>
            </w:r>
            <w:r w:rsidRPr="002D5F5B">
              <w:rPr>
                <w:rFonts w:ascii="Segoe UI" w:hAnsi="Segoe UI" w:cs="Segoe UI"/>
                <w:lang w:val="en-US"/>
              </w:rPr>
              <w:t>/</w:t>
            </w:r>
            <w:proofErr w:type="gramStart"/>
            <w:r w:rsidR="002D5F5B" w:rsidRPr="002D5F5B">
              <w:rPr>
                <w:rFonts w:ascii="Segoe UI" w:hAnsi="Segoe UI" w:cs="Segoe UI"/>
                <w:lang w:val="en-US"/>
              </w:rPr>
              <w:t>e-mail</w:t>
            </w:r>
            <w:r w:rsidR="002D5F5B" w:rsidRPr="002D5F5B">
              <w:rPr>
                <w:rFonts w:ascii="Segoe UI" w:hAnsi="Segoe UI" w:cs="Segoe UI"/>
              </w:rPr>
              <w:t xml:space="preserve">:  </w:t>
            </w:r>
            <w:r w:rsidRPr="002D5F5B">
              <w:rPr>
                <w:rFonts w:ascii="Segoe UI" w:hAnsi="Segoe UI" w:cs="Segoe UI"/>
              </w:rPr>
              <w:t xml:space="preserve"> </w:t>
            </w:r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5" w:rsidRPr="002D5F5B" w:rsidRDefault="00C87DB5">
            <w:pPr>
              <w:pStyle w:val="a4"/>
              <w:rPr>
                <w:rFonts w:ascii="Segoe UI" w:hAnsi="Segoe UI" w:cs="Segoe UI"/>
              </w:rPr>
            </w:pPr>
          </w:p>
        </w:tc>
      </w:tr>
    </w:tbl>
    <w:p w:rsidR="00915275" w:rsidRPr="002D5F5B" w:rsidRDefault="007A5DC5">
      <w:pPr>
        <w:ind w:left="1980"/>
        <w:rPr>
          <w:rFonts w:ascii="Segoe UI" w:hAnsi="Segoe UI" w:cs="Segoe UI"/>
        </w:rPr>
      </w:pPr>
      <w:r w:rsidRPr="002D5F5B">
        <w:rPr>
          <w:rFonts w:ascii="Segoe UI" w:hAnsi="Segoe UI" w:cs="Segoe UI"/>
        </w:rPr>
        <w:t>Поля, обозначенные * обязательны для заполнения</w:t>
      </w:r>
    </w:p>
    <w:tbl>
      <w:tblPr>
        <w:tblW w:w="9781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5"/>
        <w:gridCol w:w="5166"/>
      </w:tblGrid>
      <w:tr w:rsidR="006769C5" w:rsidRPr="002D5F5B" w:rsidTr="002D5F5B">
        <w:trPr>
          <w:trHeight w:val="287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2D5F5B" w:rsidRDefault="006769C5" w:rsidP="007A5DC5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  <w:b/>
                <w:bCs/>
              </w:rPr>
              <w:t>Наименование изделия (с этикетки изделия)*: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2D5F5B" w:rsidRDefault="006769C5">
            <w:pPr>
              <w:pStyle w:val="a4"/>
              <w:rPr>
                <w:rFonts w:ascii="Segoe UI" w:hAnsi="Segoe UI" w:cs="Segoe UI"/>
              </w:rPr>
            </w:pPr>
          </w:p>
        </w:tc>
      </w:tr>
      <w:tr w:rsidR="007D60E1" w:rsidRPr="002D5F5B" w:rsidTr="002D5F5B">
        <w:trPr>
          <w:trHeight w:val="277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E1" w:rsidRPr="002D5F5B" w:rsidRDefault="007D60E1" w:rsidP="007D60E1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Серийный номер изделия (с этикетки изделия) или</w:t>
            </w:r>
          </w:p>
          <w:p w:rsidR="007D60E1" w:rsidRPr="002D5F5B" w:rsidRDefault="007D60E1" w:rsidP="0050033B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 xml:space="preserve">№ накладной и дата продажи (указаны в </w:t>
            </w:r>
            <w:proofErr w:type="spellStart"/>
            <w:r w:rsidRPr="002D5F5B">
              <w:rPr>
                <w:rFonts w:ascii="Segoe UI" w:hAnsi="Segoe UI" w:cs="Segoe UI"/>
              </w:rPr>
              <w:t>гар</w:t>
            </w:r>
            <w:proofErr w:type="spellEnd"/>
            <w:r w:rsidRPr="002D5F5B">
              <w:rPr>
                <w:rFonts w:ascii="Segoe UI" w:hAnsi="Segoe UI" w:cs="Segoe UI"/>
              </w:rPr>
              <w:t>. талоне):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E1" w:rsidRPr="002D5F5B" w:rsidRDefault="007D60E1">
            <w:pPr>
              <w:pStyle w:val="a4"/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  <w:tr w:rsidR="006769C5" w:rsidRPr="002D5F5B" w:rsidTr="002D5F5B">
        <w:trPr>
          <w:trHeight w:val="808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2D5F5B" w:rsidRDefault="006769C5" w:rsidP="0050033B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  <w:r w:rsidRPr="002D5F5B">
              <w:rPr>
                <w:rFonts w:ascii="Segoe UI" w:hAnsi="Segoe UI" w:cs="Segoe UI"/>
                <w:b/>
                <w:bCs/>
                <w:u w:val="single"/>
              </w:rPr>
              <w:t>Признаки неисправности/несоответствия*:</w:t>
            </w:r>
          </w:p>
          <w:p w:rsidR="00FD626F" w:rsidRPr="002D5F5B" w:rsidRDefault="00FD626F" w:rsidP="008B28A5">
            <w:pPr>
              <w:pStyle w:val="a4"/>
              <w:rPr>
                <w:rFonts w:ascii="Segoe UI" w:hAnsi="Segoe UI" w:cs="Segoe UI"/>
                <w:i/>
              </w:rPr>
            </w:pPr>
            <w:r w:rsidRPr="002D5F5B">
              <w:rPr>
                <w:rFonts w:ascii="Segoe UI" w:hAnsi="Segoe UI" w:cs="Segoe UI"/>
                <w:bCs/>
                <w:i/>
                <w:sz w:val="16"/>
              </w:rPr>
              <w:t xml:space="preserve">перечислить </w:t>
            </w:r>
            <w:r w:rsidR="002D5F5B" w:rsidRPr="002D5F5B">
              <w:rPr>
                <w:rFonts w:ascii="Segoe UI" w:hAnsi="Segoe UI" w:cs="Segoe UI"/>
                <w:bCs/>
                <w:i/>
                <w:sz w:val="16"/>
              </w:rPr>
              <w:t>симптомы (</w:t>
            </w:r>
            <w:r w:rsidRPr="002D5F5B">
              <w:rPr>
                <w:rFonts w:ascii="Segoe UI" w:hAnsi="Segoe UI" w:cs="Segoe UI"/>
                <w:bCs/>
                <w:i/>
                <w:sz w:val="16"/>
              </w:rPr>
              <w:t>например, шум, вибрация, нагрев, утечка масла, и т.д.) и обстоятельства их появления/выявления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C5" w:rsidRPr="002D5F5B" w:rsidRDefault="006769C5">
            <w:pPr>
              <w:pStyle w:val="a4"/>
              <w:rPr>
                <w:rFonts w:ascii="Segoe UI" w:hAnsi="Segoe UI" w:cs="Segoe UI"/>
              </w:rPr>
            </w:pPr>
          </w:p>
        </w:tc>
      </w:tr>
    </w:tbl>
    <w:p w:rsidR="00915275" w:rsidRPr="002D5F5B" w:rsidRDefault="00915275">
      <w:pPr>
        <w:jc w:val="both"/>
        <w:rPr>
          <w:rFonts w:ascii="Segoe UI" w:hAnsi="Segoe UI" w:cs="Segoe UI"/>
        </w:rPr>
      </w:pPr>
    </w:p>
    <w:tbl>
      <w:tblPr>
        <w:tblW w:w="9786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8"/>
        <w:gridCol w:w="1407"/>
        <w:gridCol w:w="1808"/>
        <w:gridCol w:w="3216"/>
        <w:gridCol w:w="147"/>
      </w:tblGrid>
      <w:tr w:rsidR="00805178" w:rsidRPr="002D5F5B" w:rsidTr="002D5F5B"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178" w:rsidRPr="002D5F5B" w:rsidRDefault="00805178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  <w:b/>
                <w:bCs/>
              </w:rPr>
              <w:t>Результаты внешнего осмотра</w:t>
            </w:r>
            <w:r w:rsidR="007A5DC5" w:rsidRPr="002D5F5B">
              <w:rPr>
                <w:rFonts w:ascii="Segoe UI" w:hAnsi="Segoe UI" w:cs="Segoe UI"/>
                <w:b/>
                <w:bCs/>
              </w:rPr>
              <w:t>:</w:t>
            </w:r>
          </w:p>
        </w:tc>
      </w:tr>
      <w:tr w:rsidR="00805178" w:rsidRPr="002D5F5B" w:rsidTr="002D5F5B"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178" w:rsidRPr="002D5F5B" w:rsidRDefault="007A5DC5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Наличие мех. повреждений: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78" w:rsidRPr="002D5F5B" w:rsidRDefault="00805178">
            <w:pPr>
              <w:pStyle w:val="a4"/>
              <w:rPr>
                <w:rFonts w:ascii="Segoe UI" w:hAnsi="Segoe UI" w:cs="Segoe UI"/>
                <w:lang w:val="en-US"/>
              </w:rPr>
            </w:pPr>
          </w:p>
        </w:tc>
      </w:tr>
      <w:tr w:rsidR="00805178" w:rsidRPr="002D5F5B" w:rsidTr="002D5F5B"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5178" w:rsidRPr="002D5F5B" w:rsidRDefault="007A5DC5" w:rsidP="0050033B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 xml:space="preserve">Наличие следов </w:t>
            </w:r>
            <w:proofErr w:type="spellStart"/>
            <w:r w:rsidRPr="002D5F5B">
              <w:rPr>
                <w:rFonts w:ascii="Segoe UI" w:hAnsi="Segoe UI" w:cs="Segoe UI"/>
              </w:rPr>
              <w:t>подтекания</w:t>
            </w:r>
            <w:proofErr w:type="spellEnd"/>
            <w:r w:rsidRPr="002D5F5B">
              <w:rPr>
                <w:rFonts w:ascii="Segoe UI" w:hAnsi="Segoe UI" w:cs="Segoe UI"/>
              </w:rPr>
              <w:t xml:space="preserve"> масла: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78" w:rsidRPr="002D5F5B" w:rsidRDefault="00805178">
            <w:pPr>
              <w:pStyle w:val="a4"/>
              <w:rPr>
                <w:rFonts w:ascii="Segoe UI" w:hAnsi="Segoe UI" w:cs="Segoe UI"/>
              </w:rPr>
            </w:pPr>
          </w:p>
        </w:tc>
      </w:tr>
      <w:tr w:rsidR="00805178" w:rsidRPr="002D5F5B" w:rsidTr="002D5F5B">
        <w:trPr>
          <w:trHeight w:val="505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78" w:rsidRPr="002D5F5B" w:rsidRDefault="00805178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Примечания: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78" w:rsidRPr="002D5F5B" w:rsidRDefault="00805178">
            <w:pPr>
              <w:pStyle w:val="a4"/>
              <w:rPr>
                <w:rFonts w:ascii="Segoe UI" w:hAnsi="Segoe UI" w:cs="Segoe UI"/>
              </w:rPr>
            </w:pPr>
          </w:p>
        </w:tc>
      </w:tr>
      <w:tr w:rsidR="00805178" w:rsidRPr="002D5F5B" w:rsidTr="002D5F5B">
        <w:trPr>
          <w:trHeight w:val="233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C5" w:rsidRPr="002D5F5B" w:rsidRDefault="0050033B" w:rsidP="00052287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  <w:b/>
                <w:bCs/>
              </w:rPr>
              <w:t xml:space="preserve">Условия эксплуатации </w:t>
            </w:r>
            <w:proofErr w:type="gramStart"/>
            <w:r w:rsidRPr="002D5F5B">
              <w:rPr>
                <w:rFonts w:ascii="Segoe UI" w:hAnsi="Segoe UI" w:cs="Segoe UI"/>
                <w:b/>
                <w:bCs/>
              </w:rPr>
              <w:t>изделия</w:t>
            </w:r>
            <w:r w:rsidR="00805178" w:rsidRPr="002D5F5B">
              <w:rPr>
                <w:rFonts w:ascii="Segoe UI" w:hAnsi="Segoe UI" w:cs="Segoe UI"/>
                <w:b/>
                <w:bCs/>
              </w:rPr>
              <w:t xml:space="preserve">:  </w:t>
            </w:r>
            <w:proofErr w:type="gramEnd"/>
          </w:p>
        </w:tc>
      </w:tr>
      <w:tr w:rsidR="00052287" w:rsidRPr="002D5F5B" w:rsidTr="002D5F5B">
        <w:trPr>
          <w:trHeight w:val="234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052287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Место размещения (улица, помещение, навес и т.д.):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052287">
            <w:pPr>
              <w:pStyle w:val="a4"/>
              <w:rPr>
                <w:rFonts w:ascii="Segoe UI" w:hAnsi="Segoe UI" w:cs="Segoe UI"/>
              </w:rPr>
            </w:pPr>
          </w:p>
        </w:tc>
      </w:tr>
      <w:tr w:rsidR="00052287" w:rsidRPr="002D5F5B" w:rsidTr="002D5F5B">
        <w:trPr>
          <w:trHeight w:val="234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9A6558">
            <w:pPr>
              <w:pStyle w:val="a4"/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Температура окружающей среды (</w:t>
            </w:r>
            <w:r w:rsidR="009A6558" w:rsidRPr="002D5F5B">
              <w:rPr>
                <w:rFonts w:ascii="Segoe UI" w:hAnsi="Segoe UI" w:cs="Segoe UI"/>
              </w:rPr>
              <w:t>мин/макс</w:t>
            </w:r>
            <w:r w:rsidRPr="002D5F5B">
              <w:rPr>
                <w:rFonts w:ascii="Segoe UI" w:hAnsi="Segoe UI" w:cs="Segoe UI"/>
              </w:rPr>
              <w:t>):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052287">
            <w:pPr>
              <w:pStyle w:val="a4"/>
              <w:rPr>
                <w:rFonts w:ascii="Segoe UI" w:hAnsi="Segoe UI" w:cs="Segoe UI"/>
              </w:rPr>
            </w:pPr>
          </w:p>
        </w:tc>
      </w:tr>
      <w:tr w:rsidR="007A5DC5" w:rsidRPr="002D5F5B" w:rsidTr="002D5F5B">
        <w:trPr>
          <w:trHeight w:val="234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C5" w:rsidRPr="002D5F5B" w:rsidRDefault="00052287" w:rsidP="00DA7170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  <w:r w:rsidRPr="002D5F5B">
              <w:rPr>
                <w:rFonts w:ascii="Segoe UI" w:hAnsi="Segoe UI" w:cs="Segoe UI"/>
              </w:rPr>
              <w:t>Режим работы (для непостоянных режимов указать средние значения):</w:t>
            </w:r>
          </w:p>
        </w:tc>
      </w:tr>
      <w:tr w:rsidR="00052287" w:rsidRPr="002D5F5B" w:rsidTr="002D5F5B">
        <w:trPr>
          <w:trHeight w:val="234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DA7170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</w:rPr>
              <w:t>- часов в день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052287">
            <w:pPr>
              <w:pStyle w:val="a4"/>
              <w:rPr>
                <w:rFonts w:ascii="Segoe UI" w:hAnsi="Segoe UI" w:cs="Segoe UI"/>
                <w:bCs/>
              </w:rPr>
            </w:pPr>
          </w:p>
        </w:tc>
      </w:tr>
      <w:tr w:rsidR="00052287" w:rsidRPr="002D5F5B" w:rsidTr="002D5F5B">
        <w:trPr>
          <w:trHeight w:val="190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052287">
            <w:pPr>
              <w:rPr>
                <w:rFonts w:ascii="Segoe UI" w:hAnsi="Segoe UI" w:cs="Segoe UI"/>
              </w:rPr>
            </w:pPr>
            <w:r w:rsidRPr="002D5F5B">
              <w:rPr>
                <w:rFonts w:ascii="Segoe UI" w:hAnsi="Segoe UI" w:cs="Segoe UI"/>
              </w:rPr>
              <w:t>- пусков в час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052287">
            <w:pPr>
              <w:rPr>
                <w:rFonts w:ascii="Segoe UI" w:hAnsi="Segoe UI" w:cs="Segoe UI"/>
              </w:rPr>
            </w:pPr>
          </w:p>
        </w:tc>
      </w:tr>
      <w:tr w:rsidR="00052287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DA7170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  <w:r w:rsidRPr="002D5F5B">
              <w:rPr>
                <w:rFonts w:ascii="Segoe UI" w:hAnsi="Segoe UI" w:cs="Segoe UI"/>
              </w:rPr>
              <w:t>- продолжительность каждого включения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052287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</w:p>
        </w:tc>
      </w:tr>
      <w:tr w:rsidR="00052287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DA7170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  <w:r w:rsidRPr="002D5F5B">
              <w:rPr>
                <w:rFonts w:ascii="Segoe UI" w:hAnsi="Segoe UI" w:cs="Segoe UI"/>
                <w:bCs/>
              </w:rPr>
              <w:t>- наработка до появления признаков неисправности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87" w:rsidRPr="002D5F5B" w:rsidRDefault="00052287" w:rsidP="00052287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</w:p>
        </w:tc>
      </w:tr>
      <w:tr w:rsidR="007A5DC5" w:rsidRPr="002D5F5B" w:rsidTr="002D5F5B">
        <w:trPr>
          <w:trHeight w:val="133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C5" w:rsidRPr="002D5F5B" w:rsidRDefault="008B28A5" w:rsidP="003347AB">
            <w:pPr>
              <w:pStyle w:val="a4"/>
              <w:rPr>
                <w:rFonts w:ascii="Segoe UI" w:hAnsi="Segoe UI" w:cs="Segoe UI"/>
                <w:b/>
              </w:rPr>
            </w:pPr>
            <w:r w:rsidRPr="002D5F5B">
              <w:rPr>
                <w:rFonts w:ascii="Segoe UI" w:hAnsi="Segoe UI" w:cs="Segoe UI"/>
                <w:b/>
              </w:rPr>
              <w:t>Входящая нагрузка</w:t>
            </w:r>
            <w:r w:rsidR="00052287" w:rsidRPr="002D5F5B">
              <w:rPr>
                <w:rFonts w:ascii="Segoe UI" w:hAnsi="Segoe UI" w:cs="Segoe UI"/>
                <w:b/>
              </w:rPr>
              <w:t>:</w:t>
            </w:r>
          </w:p>
        </w:tc>
      </w:tr>
      <w:tr w:rsidR="003347AB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2D5F5B" w:rsidRDefault="008B28A5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Асинхронный электродвигатель</w:t>
            </w:r>
          </w:p>
        </w:tc>
        <w:sdt>
          <w:sdtPr>
            <w:rPr>
              <w:rFonts w:ascii="Segoe UI" w:hAnsi="Segoe UI" w:cs="Segoe UI"/>
              <w:bCs/>
            </w:rPr>
            <w:id w:val="207061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347AB" w:rsidRPr="002D5F5B" w:rsidRDefault="008B28A5" w:rsidP="007F5F5F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B28A5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5" w:rsidRPr="002D5F5B" w:rsidRDefault="008B28A5" w:rsidP="008B28A5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Частотно-регулируемый электродвигатель</w:t>
            </w:r>
          </w:p>
        </w:tc>
        <w:sdt>
          <w:sdtPr>
            <w:rPr>
              <w:rFonts w:ascii="Segoe UI" w:hAnsi="Segoe UI" w:cs="Segoe UI"/>
              <w:bCs/>
            </w:rPr>
            <w:id w:val="36942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28A5" w:rsidRPr="002D5F5B" w:rsidRDefault="008B28A5" w:rsidP="003347AB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3347AB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2D5F5B" w:rsidRDefault="008B28A5" w:rsidP="008B28A5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Серводвигатель</w:t>
            </w:r>
          </w:p>
        </w:tc>
        <w:sdt>
          <w:sdtPr>
            <w:rPr>
              <w:rFonts w:ascii="Segoe UI" w:hAnsi="Segoe UI" w:cs="Segoe UI"/>
              <w:bCs/>
            </w:rPr>
            <w:id w:val="-2725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347AB" w:rsidRPr="002D5F5B" w:rsidRDefault="008B28A5" w:rsidP="003347AB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3347AB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2D5F5B" w:rsidRDefault="008B28A5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Ременная/цепная передача</w:t>
            </w:r>
          </w:p>
        </w:tc>
        <w:sdt>
          <w:sdtPr>
            <w:rPr>
              <w:rFonts w:ascii="Segoe UI" w:hAnsi="Segoe UI" w:cs="Segoe UI"/>
              <w:bCs/>
            </w:rPr>
            <w:id w:val="212003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347AB" w:rsidRPr="002D5F5B" w:rsidRDefault="008B28A5" w:rsidP="003347AB">
                <w:pPr>
                  <w:pStyle w:val="a4"/>
                  <w:rPr>
                    <w:rFonts w:ascii="Segoe UI" w:hAnsi="Segoe UI" w:cs="Segoe UI"/>
                    <w:b/>
                    <w:bCs/>
                    <w:u w:val="single"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3347AB" w:rsidRPr="002D5F5B" w:rsidTr="002D5F5B">
        <w:trPr>
          <w:trHeight w:val="235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2D5F5B" w:rsidRDefault="008B28A5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Ручной привод</w:t>
            </w:r>
          </w:p>
        </w:tc>
        <w:sdt>
          <w:sdtPr>
            <w:rPr>
              <w:rFonts w:ascii="Segoe UI" w:hAnsi="Segoe UI" w:cs="Segoe UI"/>
              <w:bCs/>
            </w:rPr>
            <w:id w:val="-154721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347AB" w:rsidRPr="002D5F5B" w:rsidRDefault="008B28A5" w:rsidP="003347AB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B28A5" w:rsidRPr="002D5F5B" w:rsidTr="002D5F5B">
        <w:trPr>
          <w:trHeight w:val="171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5" w:rsidRPr="002D5F5B" w:rsidRDefault="008B28A5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Другое</w:t>
            </w:r>
          </w:p>
        </w:tc>
        <w:sdt>
          <w:sdtPr>
            <w:rPr>
              <w:rFonts w:ascii="Segoe UI" w:hAnsi="Segoe UI" w:cs="Segoe UI"/>
              <w:bCs/>
            </w:rPr>
            <w:id w:val="86240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28A5" w:rsidRPr="002D5F5B" w:rsidRDefault="008B28A5" w:rsidP="003347AB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B28A5" w:rsidRPr="002D5F5B" w:rsidTr="002D5F5B">
        <w:trPr>
          <w:trHeight w:val="171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5" w:rsidRPr="002D5F5B" w:rsidRDefault="008B28A5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Параметры: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5" w:rsidRPr="002D5F5B" w:rsidRDefault="008B28A5" w:rsidP="003347AB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</w:p>
        </w:tc>
      </w:tr>
      <w:tr w:rsidR="008B28A5" w:rsidRPr="002D5F5B" w:rsidTr="002D5F5B">
        <w:trPr>
          <w:trHeight w:val="171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5" w:rsidRPr="002D5F5B" w:rsidRDefault="008B28A5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Мощность</w:t>
            </w:r>
            <w:r w:rsidR="007D60E1" w:rsidRPr="002D5F5B">
              <w:rPr>
                <w:rFonts w:ascii="Segoe UI" w:hAnsi="Segoe UI" w:cs="Segoe UI"/>
                <w:bCs/>
              </w:rPr>
              <w:t>, кВт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5" w:rsidRPr="002D5F5B" w:rsidRDefault="008B28A5" w:rsidP="003347AB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</w:p>
        </w:tc>
      </w:tr>
      <w:tr w:rsidR="008B28A5" w:rsidRPr="002D5F5B" w:rsidTr="002D5F5B">
        <w:trPr>
          <w:trHeight w:val="171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5" w:rsidRPr="002D5F5B" w:rsidRDefault="008B28A5" w:rsidP="007D60E1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Скорость вращения</w:t>
            </w:r>
            <w:r w:rsidR="007D60E1" w:rsidRPr="002D5F5B">
              <w:rPr>
                <w:rFonts w:ascii="Segoe UI" w:hAnsi="Segoe UI" w:cs="Segoe UI"/>
                <w:bCs/>
              </w:rPr>
              <w:t xml:space="preserve"> вала, </w:t>
            </w:r>
            <w:r w:rsidR="007D60E1" w:rsidRPr="002D5F5B">
              <w:rPr>
                <w:rFonts w:ascii="Segoe UI" w:hAnsi="Segoe UI" w:cs="Segoe UI"/>
                <w:bCs/>
                <w:sz w:val="16"/>
              </w:rPr>
              <w:t>об/мин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5" w:rsidRPr="002D5F5B" w:rsidRDefault="008B28A5" w:rsidP="003347AB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</w:p>
        </w:tc>
      </w:tr>
      <w:tr w:rsidR="003347AB" w:rsidRPr="002D5F5B" w:rsidTr="002D5F5B">
        <w:trPr>
          <w:trHeight w:val="83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2D5F5B" w:rsidRDefault="00BC63C1" w:rsidP="00987609">
            <w:pPr>
              <w:pStyle w:val="a4"/>
              <w:rPr>
                <w:rFonts w:ascii="Segoe UI" w:hAnsi="Segoe UI" w:cs="Segoe UI"/>
                <w:b/>
                <w:bCs/>
              </w:rPr>
            </w:pPr>
            <w:r w:rsidRPr="002D5F5B">
              <w:rPr>
                <w:rFonts w:ascii="Segoe UI" w:hAnsi="Segoe UI" w:cs="Segoe UI"/>
                <w:b/>
                <w:bCs/>
              </w:rPr>
              <w:t xml:space="preserve">Механические </w:t>
            </w:r>
            <w:r w:rsidR="00987609" w:rsidRPr="002D5F5B">
              <w:rPr>
                <w:rFonts w:ascii="Segoe UI" w:hAnsi="Segoe UI" w:cs="Segoe UI"/>
                <w:b/>
                <w:bCs/>
              </w:rPr>
              <w:t>присоединения редуктора:</w:t>
            </w:r>
          </w:p>
        </w:tc>
      </w:tr>
      <w:tr w:rsidR="00987609" w:rsidRPr="002D5F5B" w:rsidTr="002D5F5B">
        <w:trPr>
          <w:trHeight w:val="7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2D5F5B" w:rsidRDefault="00987609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Установка на корпус/на лапы</w:t>
            </w:r>
          </w:p>
        </w:tc>
        <w:sdt>
          <w:sdtPr>
            <w:rPr>
              <w:rFonts w:ascii="Segoe UI" w:hAnsi="Segoe UI" w:cs="Segoe UI"/>
              <w:bCs/>
            </w:rPr>
            <w:id w:val="189870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2D5F5B" w:rsidRDefault="00301D70" w:rsidP="00987609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2D5F5B" w:rsidRDefault="00987609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Установка на фланец</w:t>
            </w:r>
          </w:p>
        </w:tc>
        <w:sdt>
          <w:sdtPr>
            <w:rPr>
              <w:rFonts w:ascii="Segoe UI" w:hAnsi="Segoe UI" w:cs="Segoe UI"/>
              <w:bCs/>
            </w:rPr>
            <w:id w:val="-23231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2D5F5B" w:rsidRDefault="006823C0" w:rsidP="00987609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2D5F5B" w:rsidRDefault="00987609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Установка на вал, с реактивным рычагом</w:t>
            </w:r>
          </w:p>
        </w:tc>
        <w:sdt>
          <w:sdtPr>
            <w:rPr>
              <w:rFonts w:ascii="Segoe UI" w:hAnsi="Segoe UI" w:cs="Segoe UI"/>
              <w:bCs/>
            </w:rPr>
            <w:id w:val="147363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2D5F5B" w:rsidRDefault="006823C0" w:rsidP="00987609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6823C0" w:rsidRPr="002D5F5B" w:rsidTr="002D5F5B">
        <w:trPr>
          <w:trHeight w:val="47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0" w:rsidRPr="002D5F5B" w:rsidRDefault="006823C0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Другое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C0" w:rsidRPr="002D5F5B" w:rsidRDefault="006823C0" w:rsidP="00987609">
            <w:pPr>
              <w:pStyle w:val="a4"/>
              <w:rPr>
                <w:rFonts w:ascii="Segoe UI" w:hAnsi="Segoe UI" w:cs="Segoe UI"/>
                <w:bCs/>
              </w:rPr>
            </w:pPr>
          </w:p>
        </w:tc>
      </w:tr>
      <w:tr w:rsidR="003347AB" w:rsidRPr="002D5F5B" w:rsidTr="002D5F5B">
        <w:trPr>
          <w:trHeight w:val="59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7AB" w:rsidRPr="002D5F5B" w:rsidRDefault="00987609" w:rsidP="00FD626F">
            <w:pPr>
              <w:pStyle w:val="a4"/>
              <w:rPr>
                <w:rFonts w:ascii="Segoe UI" w:hAnsi="Segoe UI" w:cs="Segoe UI"/>
                <w:b/>
                <w:bCs/>
                <w:u w:val="single"/>
              </w:rPr>
            </w:pPr>
            <w:r w:rsidRPr="002D5F5B">
              <w:rPr>
                <w:rFonts w:ascii="Segoe UI" w:hAnsi="Segoe UI" w:cs="Segoe UI"/>
                <w:b/>
                <w:bCs/>
                <w:u w:val="single"/>
              </w:rPr>
              <w:t>Выходной вал передает вращение</w:t>
            </w:r>
            <w:r w:rsidR="00FD626F" w:rsidRPr="002D5F5B">
              <w:rPr>
                <w:rFonts w:ascii="Segoe UI" w:hAnsi="Segoe UI" w:cs="Segoe UI"/>
                <w:b/>
                <w:bCs/>
                <w:u w:val="single"/>
              </w:rPr>
              <w:t>:</w:t>
            </w:r>
          </w:p>
        </w:tc>
      </w:tr>
      <w:tr w:rsidR="00FD626F" w:rsidRPr="002D5F5B" w:rsidTr="002D5F5B">
        <w:trPr>
          <w:trHeight w:val="59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6F" w:rsidRPr="002D5F5B" w:rsidRDefault="00FD626F" w:rsidP="00987609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Прямо на исполнительный механизм (жесткое соединение)</w:t>
            </w:r>
          </w:p>
        </w:tc>
        <w:sdt>
          <w:sdtPr>
            <w:rPr>
              <w:rFonts w:ascii="Segoe UI" w:hAnsi="Segoe UI" w:cs="Segoe UI"/>
              <w:bCs/>
            </w:rPr>
            <w:id w:val="189153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D626F" w:rsidRPr="002D5F5B" w:rsidRDefault="006823C0" w:rsidP="00987609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2D5F5B" w:rsidTr="002D5F5B">
        <w:trPr>
          <w:trHeight w:val="59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2D5F5B" w:rsidRDefault="00FD626F" w:rsidP="00987609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Через упругую муфту/кардан</w:t>
            </w:r>
          </w:p>
        </w:tc>
        <w:sdt>
          <w:sdtPr>
            <w:rPr>
              <w:rFonts w:ascii="Segoe UI" w:hAnsi="Segoe UI" w:cs="Segoe UI"/>
              <w:bCs/>
            </w:rPr>
            <w:id w:val="206629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2D5F5B" w:rsidRDefault="006823C0" w:rsidP="00987609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FD626F" w:rsidRPr="002D5F5B" w:rsidTr="002D5F5B">
        <w:trPr>
          <w:trHeight w:val="59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6F" w:rsidRPr="002D5F5B" w:rsidRDefault="00FD626F" w:rsidP="00987609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Через шкив (диаметр)</w:t>
            </w:r>
          </w:p>
        </w:tc>
        <w:sdt>
          <w:sdtPr>
            <w:rPr>
              <w:rFonts w:ascii="Segoe UI" w:hAnsi="Segoe UI" w:cs="Segoe UI"/>
              <w:bCs/>
            </w:rPr>
            <w:id w:val="-4705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D626F" w:rsidRPr="002D5F5B" w:rsidRDefault="006823C0" w:rsidP="00987609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2D5F5B" w:rsidTr="002D5F5B">
        <w:trPr>
          <w:trHeight w:val="59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2D5F5B" w:rsidRDefault="00987609" w:rsidP="00987609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Через звездочку (число зубьев)</w:t>
            </w:r>
          </w:p>
        </w:tc>
        <w:sdt>
          <w:sdtPr>
            <w:rPr>
              <w:rFonts w:ascii="Segoe UI" w:hAnsi="Segoe UI" w:cs="Segoe UI"/>
              <w:bCs/>
            </w:rPr>
            <w:id w:val="-202932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2D5F5B" w:rsidRDefault="006823C0" w:rsidP="00987609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2D5F5B" w:rsidTr="002D5F5B">
        <w:trPr>
          <w:trHeight w:val="59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2D5F5B" w:rsidRDefault="006823C0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Через предохранительную муфту</w:t>
            </w:r>
          </w:p>
        </w:tc>
        <w:sdt>
          <w:sdtPr>
            <w:rPr>
              <w:rFonts w:ascii="Segoe UI" w:hAnsi="Segoe UI" w:cs="Segoe UI"/>
              <w:bCs/>
            </w:rPr>
            <w:id w:val="-57604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87609" w:rsidRPr="002D5F5B" w:rsidRDefault="006823C0" w:rsidP="00987609">
                <w:pPr>
                  <w:pStyle w:val="a4"/>
                  <w:rPr>
                    <w:rFonts w:ascii="Segoe UI" w:hAnsi="Segoe UI" w:cs="Segoe UI"/>
                    <w:bCs/>
                  </w:rPr>
                </w:pPr>
                <w:r w:rsidRPr="002D5F5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87609" w:rsidRPr="002D5F5B" w:rsidTr="002D5F5B">
        <w:trPr>
          <w:trHeight w:val="59"/>
        </w:trPr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2D5F5B" w:rsidRDefault="006823C0" w:rsidP="003347AB">
            <w:pPr>
              <w:pStyle w:val="a4"/>
              <w:rPr>
                <w:rFonts w:ascii="Segoe UI" w:hAnsi="Segoe UI" w:cs="Segoe UI"/>
                <w:bCs/>
              </w:rPr>
            </w:pPr>
            <w:r w:rsidRPr="002D5F5B">
              <w:rPr>
                <w:rFonts w:ascii="Segoe UI" w:hAnsi="Segoe UI" w:cs="Segoe UI"/>
                <w:bCs/>
              </w:rPr>
              <w:t>Другое</w:t>
            </w: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09" w:rsidRPr="002D5F5B" w:rsidRDefault="00987609" w:rsidP="00987609">
            <w:pPr>
              <w:pStyle w:val="a4"/>
              <w:rPr>
                <w:rFonts w:ascii="Segoe UI" w:hAnsi="Segoe UI" w:cs="Segoe UI"/>
                <w:bCs/>
              </w:rPr>
            </w:pPr>
          </w:p>
        </w:tc>
      </w:tr>
      <w:tr w:rsidR="00915275" w:rsidRPr="002D5F5B" w:rsidTr="002D5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7" w:type="dxa"/>
        </w:trPr>
        <w:tc>
          <w:tcPr>
            <w:tcW w:w="3208" w:type="dxa"/>
          </w:tcPr>
          <w:p w:rsidR="00915275" w:rsidRPr="002D5F5B" w:rsidRDefault="00915275">
            <w:pPr>
              <w:spacing w:line="192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2D5F5B">
              <w:rPr>
                <w:rFonts w:ascii="Segoe UI" w:hAnsi="Segoe UI" w:cs="Segoe UI"/>
                <w:b/>
                <w:bCs/>
              </w:rPr>
              <w:t>Сдал</w:t>
            </w:r>
          </w:p>
        </w:tc>
        <w:tc>
          <w:tcPr>
            <w:tcW w:w="3215" w:type="dxa"/>
            <w:gridSpan w:val="2"/>
          </w:tcPr>
          <w:p w:rsidR="00915275" w:rsidRPr="002D5F5B" w:rsidRDefault="00915275">
            <w:pPr>
              <w:spacing w:line="192" w:lineRule="auto"/>
              <w:jc w:val="center"/>
              <w:rPr>
                <w:rFonts w:ascii="Segoe UI" w:hAnsi="Segoe UI" w:cs="Segoe UI"/>
                <w:i/>
                <w:iCs/>
              </w:rPr>
            </w:pPr>
            <w:r w:rsidRPr="002D5F5B">
              <w:rPr>
                <w:rFonts w:ascii="Segoe UI" w:hAnsi="Segoe UI" w:cs="Segoe UI"/>
                <w:i/>
                <w:iCs/>
              </w:rPr>
              <w:t>подписи сторон</w:t>
            </w:r>
          </w:p>
        </w:tc>
        <w:tc>
          <w:tcPr>
            <w:tcW w:w="3216" w:type="dxa"/>
          </w:tcPr>
          <w:p w:rsidR="00915275" w:rsidRPr="002D5F5B" w:rsidRDefault="00915275">
            <w:pPr>
              <w:spacing w:line="192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2D5F5B">
              <w:rPr>
                <w:rFonts w:ascii="Segoe UI" w:hAnsi="Segoe UI" w:cs="Segoe UI"/>
                <w:b/>
                <w:bCs/>
              </w:rPr>
              <w:t>Принял</w:t>
            </w:r>
          </w:p>
        </w:tc>
      </w:tr>
    </w:tbl>
    <w:p w:rsidR="00915275" w:rsidRPr="002D5F5B" w:rsidRDefault="00915275">
      <w:pPr>
        <w:jc w:val="center"/>
        <w:rPr>
          <w:rFonts w:ascii="Segoe UI" w:hAnsi="Segoe UI" w:cs="Segoe UI"/>
          <w:b/>
          <w:bCs/>
        </w:rPr>
      </w:pPr>
    </w:p>
    <w:p w:rsidR="00915275" w:rsidRPr="002D5F5B" w:rsidRDefault="00915275">
      <w:pPr>
        <w:spacing w:line="192" w:lineRule="auto"/>
        <w:jc w:val="both"/>
        <w:rPr>
          <w:rFonts w:ascii="Segoe UI" w:hAnsi="Segoe UI" w:cs="Segoe UI"/>
          <w:b/>
          <w:bCs/>
        </w:rPr>
      </w:pPr>
    </w:p>
    <w:p w:rsidR="0022610E" w:rsidRPr="002D5F5B" w:rsidRDefault="00915275" w:rsidP="007D60E1">
      <w:pPr>
        <w:spacing w:line="192" w:lineRule="auto"/>
        <w:jc w:val="both"/>
        <w:rPr>
          <w:rFonts w:ascii="Segoe UI" w:hAnsi="Segoe UI" w:cs="Segoe UI"/>
          <w:b/>
          <w:bCs/>
        </w:rPr>
      </w:pPr>
      <w:r w:rsidRPr="002D5F5B">
        <w:rPr>
          <w:rFonts w:ascii="Segoe UI" w:hAnsi="Segoe UI" w:cs="Segoe UI"/>
          <w:b/>
          <w:bCs/>
        </w:rPr>
        <w:t>__________ (______________________)                        __________ (______________________)</w:t>
      </w:r>
    </w:p>
    <w:sectPr w:rsidR="0022610E" w:rsidRPr="002D5F5B" w:rsidSect="002D5F5B">
      <w:headerReference w:type="default" r:id="rId8"/>
      <w:pgSz w:w="11907" w:h="16840" w:code="9"/>
      <w:pgMar w:top="142" w:right="567" w:bottom="340" w:left="1701" w:header="567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A6" w:rsidRDefault="00BB03A6">
      <w:r>
        <w:separator/>
      </w:r>
    </w:p>
  </w:endnote>
  <w:endnote w:type="continuationSeparator" w:id="0">
    <w:p w:rsidR="00BB03A6" w:rsidRDefault="00BB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A6" w:rsidRDefault="00BB03A6">
      <w:r>
        <w:separator/>
      </w:r>
    </w:p>
  </w:footnote>
  <w:footnote w:type="continuationSeparator" w:id="0">
    <w:p w:rsidR="00BB03A6" w:rsidRDefault="00BB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DB5" w:rsidRPr="0017069E" w:rsidRDefault="00C87DB5">
    <w:pPr>
      <w:ind w:left="-42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5F2E"/>
    <w:multiLevelType w:val="hybridMultilevel"/>
    <w:tmpl w:val="7CC4C6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9E71A4"/>
    <w:multiLevelType w:val="hybridMultilevel"/>
    <w:tmpl w:val="7A324B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6172C7"/>
    <w:multiLevelType w:val="hybridMultilevel"/>
    <w:tmpl w:val="2FAE8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135B"/>
    <w:multiLevelType w:val="hybridMultilevel"/>
    <w:tmpl w:val="853E0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33B1"/>
    <w:multiLevelType w:val="hybridMultilevel"/>
    <w:tmpl w:val="B85A020A"/>
    <w:lvl w:ilvl="0" w:tplc="20ACCF88">
      <w:start w:val="1"/>
      <w:numFmt w:val="bullet"/>
      <w:lvlText w:val="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5D462C6"/>
    <w:multiLevelType w:val="hybridMultilevel"/>
    <w:tmpl w:val="1C449D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AE5167"/>
    <w:multiLevelType w:val="hybridMultilevel"/>
    <w:tmpl w:val="E7540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1421F"/>
    <w:multiLevelType w:val="hybridMultilevel"/>
    <w:tmpl w:val="B008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91737"/>
    <w:multiLevelType w:val="hybridMultilevel"/>
    <w:tmpl w:val="CE2884A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B2B82"/>
    <w:multiLevelType w:val="hybridMultilevel"/>
    <w:tmpl w:val="26A6295E"/>
    <w:lvl w:ilvl="0" w:tplc="9F18C7C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00A54AB"/>
    <w:multiLevelType w:val="hybridMultilevel"/>
    <w:tmpl w:val="C2000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1CEE"/>
    <w:multiLevelType w:val="hybridMultilevel"/>
    <w:tmpl w:val="0C8CB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53F68"/>
    <w:multiLevelType w:val="hybridMultilevel"/>
    <w:tmpl w:val="944EED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3466ED"/>
    <w:multiLevelType w:val="hybridMultilevel"/>
    <w:tmpl w:val="263C4C02"/>
    <w:lvl w:ilvl="0" w:tplc="2B6400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1C"/>
    <w:multiLevelType w:val="hybridMultilevel"/>
    <w:tmpl w:val="C67C1B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D6204B"/>
    <w:multiLevelType w:val="hybridMultilevel"/>
    <w:tmpl w:val="4FFE4F0E"/>
    <w:lvl w:ilvl="0" w:tplc="F0B4AAF6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C63440"/>
    <w:multiLevelType w:val="hybridMultilevel"/>
    <w:tmpl w:val="7A324B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9"/>
  </w:num>
  <w:num w:numId="5">
    <w:abstractNumId w:val="16"/>
  </w:num>
  <w:num w:numId="6">
    <w:abstractNumId w:val="13"/>
  </w:num>
  <w:num w:numId="7">
    <w:abstractNumId w:val="1"/>
  </w:num>
  <w:num w:numId="8">
    <w:abstractNumId w:val="11"/>
  </w:num>
  <w:num w:numId="9">
    <w:abstractNumId w:val="6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2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BC"/>
    <w:rsid w:val="00052287"/>
    <w:rsid w:val="00124AF1"/>
    <w:rsid w:val="0017069E"/>
    <w:rsid w:val="00217F9A"/>
    <w:rsid w:val="002211EE"/>
    <w:rsid w:val="0022610E"/>
    <w:rsid w:val="00235EA4"/>
    <w:rsid w:val="00294484"/>
    <w:rsid w:val="002946E9"/>
    <w:rsid w:val="002D5F5B"/>
    <w:rsid w:val="00301D70"/>
    <w:rsid w:val="003347AB"/>
    <w:rsid w:val="0036650F"/>
    <w:rsid w:val="003C3025"/>
    <w:rsid w:val="003E1F87"/>
    <w:rsid w:val="00494A35"/>
    <w:rsid w:val="0050033B"/>
    <w:rsid w:val="0057130D"/>
    <w:rsid w:val="006769C5"/>
    <w:rsid w:val="006823C0"/>
    <w:rsid w:val="006C7562"/>
    <w:rsid w:val="00763360"/>
    <w:rsid w:val="007860F6"/>
    <w:rsid w:val="007A5DC5"/>
    <w:rsid w:val="007D60E1"/>
    <w:rsid w:val="007F5F5F"/>
    <w:rsid w:val="00805178"/>
    <w:rsid w:val="008B28A5"/>
    <w:rsid w:val="008E33BC"/>
    <w:rsid w:val="00915275"/>
    <w:rsid w:val="00922A86"/>
    <w:rsid w:val="00922C4A"/>
    <w:rsid w:val="00935853"/>
    <w:rsid w:val="00955EAC"/>
    <w:rsid w:val="00987609"/>
    <w:rsid w:val="0099020A"/>
    <w:rsid w:val="009A0879"/>
    <w:rsid w:val="009A6558"/>
    <w:rsid w:val="00A455F9"/>
    <w:rsid w:val="00A70418"/>
    <w:rsid w:val="00BB03A6"/>
    <w:rsid w:val="00BC63C1"/>
    <w:rsid w:val="00C5644F"/>
    <w:rsid w:val="00C87DB5"/>
    <w:rsid w:val="00CF4CBC"/>
    <w:rsid w:val="00D34856"/>
    <w:rsid w:val="00D43503"/>
    <w:rsid w:val="00D67FF0"/>
    <w:rsid w:val="00DA7170"/>
    <w:rsid w:val="00E461A7"/>
    <w:rsid w:val="00F756F9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113558-3851-4F8D-9304-281EFE4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sz w:val="26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color w:val="0000FF"/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rFonts w:ascii="Arial" w:hAnsi="Arial"/>
      <w:b/>
      <w:sz w:val="16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qFormat/>
    <w:pPr>
      <w:keepNext/>
      <w:framePr w:hSpace="180" w:wrap="notBeside" w:vAnchor="text" w:hAnchor="margin" w:y="42"/>
      <w:outlineLvl w:val="6"/>
    </w:pPr>
    <w:rPr>
      <w:color w:val="0000FF"/>
      <w:sz w:val="2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-426"/>
      <w:jc w:val="center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" w:after="1"/>
      <w:ind w:left="1" w:right="1" w:firstLine="482"/>
      <w:jc w:val="both"/>
    </w:pPr>
    <w:rPr>
      <w:rFonts w:ascii="Antiqua" w:hAnsi="Antiqua"/>
      <w:color w:val="000000"/>
      <w:sz w:val="26"/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rPr>
      <w:rFonts w:ascii="Arial" w:hAnsi="Arial"/>
      <w:sz w:val="28"/>
    </w:rPr>
  </w:style>
  <w:style w:type="paragraph" w:customStyle="1" w:styleId="31">
    <w:name w:val="Основной текст 31"/>
    <w:basedOn w:val="a"/>
    <w:pPr>
      <w:jc w:val="both"/>
    </w:pPr>
    <w:rPr>
      <w:rFonts w:ascii="Arial" w:hAnsi="Arial"/>
      <w:sz w:val="28"/>
      <w:lang w:val="en-US"/>
    </w:rPr>
  </w:style>
  <w:style w:type="paragraph" w:styleId="20">
    <w:name w:val="Body Text 2"/>
    <w:basedOn w:val="a"/>
    <w:pPr>
      <w:spacing w:line="360" w:lineRule="auto"/>
    </w:pPr>
    <w:rPr>
      <w:rFonts w:ascii="Arial" w:hAnsi="Arial" w:cs="Arial"/>
      <w:sz w:val="24"/>
    </w:rPr>
  </w:style>
  <w:style w:type="paragraph" w:styleId="22">
    <w:name w:val="Body Text Indent 2"/>
    <w:basedOn w:val="a"/>
    <w:pPr>
      <w:ind w:firstLine="720"/>
      <w:jc w:val="both"/>
    </w:pPr>
    <w:rPr>
      <w:rFonts w:ascii="Arial" w:hAnsi="Arial" w:cs="Arial"/>
      <w:b/>
      <w:bCs/>
      <w:sz w:val="22"/>
      <w:szCs w:val="24"/>
    </w:rPr>
  </w:style>
  <w:style w:type="character" w:styleId="a7">
    <w:name w:val="FollowedHyperlink"/>
    <w:rPr>
      <w:color w:val="800080"/>
      <w:u w:val="single"/>
    </w:rPr>
  </w:style>
  <w:style w:type="paragraph" w:styleId="30">
    <w:name w:val="Body Text 3"/>
    <w:basedOn w:val="a"/>
    <w:pPr>
      <w:jc w:val="both"/>
    </w:pPr>
    <w:rPr>
      <w:rFonts w:ascii="Arial" w:hAnsi="Arial" w:cs="Arial"/>
      <w:sz w:val="22"/>
    </w:rPr>
  </w:style>
  <w:style w:type="paragraph" w:styleId="a8">
    <w:name w:val="Body Text Indent"/>
    <w:basedOn w:val="a"/>
    <w:pPr>
      <w:ind w:firstLine="426"/>
      <w:jc w:val="both"/>
    </w:pPr>
    <w:rPr>
      <w:rFonts w:ascii="Arial" w:hAnsi="Arial" w:cs="Arial"/>
      <w:color w:val="0000FF"/>
      <w:sz w:val="28"/>
    </w:rPr>
  </w:style>
  <w:style w:type="paragraph" w:customStyle="1" w:styleId="Iauiue">
    <w:name w:val="Iau?iue"/>
  </w:style>
  <w:style w:type="paragraph" w:styleId="a9">
    <w:name w:val="Title"/>
    <w:basedOn w:val="a"/>
    <w:qFormat/>
    <w:pPr>
      <w:jc w:val="center"/>
    </w:pPr>
    <w:rPr>
      <w:sz w:val="28"/>
    </w:rPr>
  </w:style>
  <w:style w:type="character" w:styleId="aa">
    <w:name w:val="annotation reference"/>
    <w:basedOn w:val="a0"/>
    <w:rsid w:val="0022610E"/>
    <w:rPr>
      <w:sz w:val="16"/>
      <w:szCs w:val="16"/>
    </w:rPr>
  </w:style>
  <w:style w:type="paragraph" w:styleId="ab">
    <w:name w:val="annotation text"/>
    <w:basedOn w:val="a"/>
    <w:link w:val="ac"/>
    <w:rsid w:val="0022610E"/>
  </w:style>
  <w:style w:type="character" w:customStyle="1" w:styleId="ac">
    <w:name w:val="Текст примечания Знак"/>
    <w:basedOn w:val="a0"/>
    <w:link w:val="ab"/>
    <w:rsid w:val="0022610E"/>
  </w:style>
  <w:style w:type="paragraph" w:styleId="ad">
    <w:name w:val="annotation subject"/>
    <w:basedOn w:val="ab"/>
    <w:next w:val="ab"/>
    <w:link w:val="ae"/>
    <w:rsid w:val="0022610E"/>
    <w:rPr>
      <w:b/>
      <w:bCs/>
    </w:rPr>
  </w:style>
  <w:style w:type="character" w:customStyle="1" w:styleId="ae">
    <w:name w:val="Тема примечания Знак"/>
    <w:basedOn w:val="ac"/>
    <w:link w:val="ad"/>
    <w:rsid w:val="0022610E"/>
    <w:rPr>
      <w:b/>
      <w:bCs/>
    </w:rPr>
  </w:style>
  <w:style w:type="paragraph" w:styleId="af">
    <w:name w:val="Balloon Text"/>
    <w:basedOn w:val="a"/>
    <w:link w:val="af0"/>
    <w:rsid w:val="002261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2610E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6823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AA368-3D5A-4EF1-9206-17C7611CD8A2}"/>
      </w:docPartPr>
      <w:docPartBody>
        <w:p w:rsidR="00B235B8" w:rsidRDefault="00F00FCC">
          <w:r w:rsidRPr="007D1B7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CC"/>
    <w:rsid w:val="00881EB9"/>
    <w:rsid w:val="00A84CEE"/>
    <w:rsid w:val="00B235B8"/>
    <w:rsid w:val="00F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F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9E5D-7F71-4B86-9BD9-4ED282ED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принятия</vt:lpstr>
    </vt:vector>
  </TitlesOfParts>
  <Company>Elcom Ltd</Company>
  <LinksUpToDate>false</LinksUpToDate>
  <CharactersWithSpaces>1649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mailto:remont@privod.ru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принятия</dc:title>
  <dc:subject/>
  <dc:creator>Деревицкий Александр Константинови</dc:creator>
  <cp:keywords/>
  <dc:description/>
  <cp:lastModifiedBy>Ткаченко Наталья Сергеевна</cp:lastModifiedBy>
  <cp:revision>6</cp:revision>
  <cp:lastPrinted>2012-11-09T09:53:00Z</cp:lastPrinted>
  <dcterms:created xsi:type="dcterms:W3CDTF">2024-06-26T09:43:00Z</dcterms:created>
  <dcterms:modified xsi:type="dcterms:W3CDTF">2024-07-12T14:43:00Z</dcterms:modified>
</cp:coreProperties>
</file>