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653" w:type="dxa"/>
        <w:tblLook w:val="0000" w:firstRow="0" w:lastRow="0" w:firstColumn="0" w:lastColumn="0" w:noHBand="0" w:noVBand="0"/>
      </w:tblPr>
      <w:tblGrid>
        <w:gridCol w:w="4617"/>
        <w:gridCol w:w="2608"/>
        <w:gridCol w:w="2556"/>
      </w:tblGrid>
      <w:tr w:rsidR="006823C0" w:rsidRPr="00691278" w:rsidTr="0069127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691278" w:rsidRDefault="00F76AA2" w:rsidP="00A6737D">
            <w:pPr>
              <w:pStyle w:val="3"/>
              <w:ind w:left="142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Акт рекламации</w:t>
            </w:r>
            <w:r w:rsidR="00F756F9" w:rsidRPr="00691278">
              <w:rPr>
                <w:rFonts w:ascii="Segoe UI" w:hAnsi="Segoe UI" w:cs="Segoe UI"/>
                <w:sz w:val="28"/>
                <w:szCs w:val="28"/>
              </w:rPr>
              <w:t xml:space="preserve"> мотор-редуктора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691278" w:rsidRDefault="006823C0" w:rsidP="00A6737D">
            <w:pPr>
              <w:pStyle w:val="3"/>
              <w:ind w:left="142"/>
              <w:jc w:val="center"/>
              <w:rPr>
                <w:rFonts w:ascii="Segoe UI" w:hAnsi="Segoe UI" w:cs="Segoe UI"/>
                <w:sz w:val="20"/>
              </w:rPr>
            </w:pPr>
            <w:r w:rsidRPr="00691278">
              <w:rPr>
                <w:rFonts w:ascii="Segoe UI" w:hAnsi="Segoe UI" w:cs="Segoe UI"/>
                <w:sz w:val="20"/>
              </w:rPr>
              <w:t>Дата составления</w:t>
            </w:r>
          </w:p>
          <w:p w:rsidR="006823C0" w:rsidRPr="00691278" w:rsidRDefault="00B25E82" w:rsidP="00A6737D">
            <w:pPr>
              <w:pStyle w:val="3"/>
              <w:ind w:left="142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0"/>
                  <w:u w:val="none"/>
                </w:rPr>
                <w:id w:val="-887104362"/>
                <w:placeholder>
                  <w:docPart w:val="DefaultPlaceholder_1081868576"/>
                </w:placeholder>
                <w:showingPlcHdr/>
                <w:date w:fullDate="2024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823C0" w:rsidRPr="00691278">
                  <w:rPr>
                    <w:rStyle w:val="af1"/>
                    <w:rFonts w:ascii="Segoe UI" w:hAnsi="Segoe UI" w:cs="Segoe UI"/>
                    <w:sz w:val="18"/>
                  </w:rPr>
                  <w:t>Место для ввода даты.</w:t>
                </w:r>
              </w:sdtContent>
            </w:sdt>
          </w:p>
        </w:tc>
      </w:tr>
      <w:tr w:rsidR="00C87DB5" w:rsidRPr="00691278" w:rsidTr="0059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691278" w:rsidRDefault="00C87DB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Организация: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691278" w:rsidRDefault="00C87DB5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C87DB5" w:rsidRPr="00691278" w:rsidTr="0059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691278" w:rsidRDefault="00C87DB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Контактное лицо: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691278" w:rsidRDefault="00C87DB5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C87DB5" w:rsidRPr="00691278" w:rsidTr="0059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691278" w:rsidRDefault="00C87DB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Телефон</w:t>
            </w:r>
            <w:r w:rsidRPr="00691278">
              <w:rPr>
                <w:rFonts w:ascii="Segoe UI" w:hAnsi="Segoe UI" w:cs="Segoe UI"/>
                <w:lang w:val="en-US"/>
              </w:rPr>
              <w:t>/</w:t>
            </w:r>
            <w:proofErr w:type="gramStart"/>
            <w:r w:rsidR="0057130D" w:rsidRPr="00691278">
              <w:rPr>
                <w:rFonts w:ascii="Segoe UI" w:hAnsi="Segoe UI" w:cs="Segoe UI"/>
                <w:lang w:val="en-US"/>
              </w:rPr>
              <w:t>e-mail</w:t>
            </w:r>
            <w:r w:rsidRPr="00691278">
              <w:rPr>
                <w:rFonts w:ascii="Segoe UI" w:hAnsi="Segoe UI" w:cs="Segoe UI"/>
              </w:rPr>
              <w:t xml:space="preserve">:   </w:t>
            </w:r>
            <w:proofErr w:type="gramEnd"/>
            <w:r w:rsidRPr="00691278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691278" w:rsidRDefault="00C87DB5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</w:tbl>
    <w:p w:rsidR="00915275" w:rsidRPr="00691278" w:rsidRDefault="007A5DC5" w:rsidP="00691278">
      <w:pPr>
        <w:ind w:left="-567"/>
        <w:rPr>
          <w:rFonts w:ascii="Segoe UI" w:hAnsi="Segoe UI" w:cs="Segoe UI"/>
        </w:rPr>
      </w:pPr>
      <w:r w:rsidRPr="00691278">
        <w:rPr>
          <w:rFonts w:ascii="Segoe UI" w:hAnsi="Segoe UI" w:cs="Segoe UI"/>
        </w:rPr>
        <w:t>Поля, обозначенные * обязательны для заполнения</w:t>
      </w:r>
    </w:p>
    <w:tbl>
      <w:tblPr>
        <w:tblW w:w="9781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7"/>
        <w:gridCol w:w="5164"/>
      </w:tblGrid>
      <w:tr w:rsidR="006769C5" w:rsidRPr="00691278" w:rsidTr="00691278">
        <w:trPr>
          <w:trHeight w:val="429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  <w:b/>
                <w:bCs/>
              </w:rPr>
              <w:t xml:space="preserve">Наименование изделия (с этикетки </w:t>
            </w:r>
            <w:proofErr w:type="gramStart"/>
            <w:r w:rsidRPr="00691278">
              <w:rPr>
                <w:rFonts w:ascii="Segoe UI" w:hAnsi="Segoe UI" w:cs="Segoe UI"/>
                <w:b/>
                <w:bCs/>
              </w:rPr>
              <w:t>изделия)*</w:t>
            </w:r>
            <w:proofErr w:type="gramEnd"/>
            <w:r w:rsidRPr="00691278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  <w:tr w:rsidR="006769C5" w:rsidRPr="00691278" w:rsidTr="00691278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  <w:b/>
              </w:rPr>
            </w:pPr>
            <w:r w:rsidRPr="00691278">
              <w:rPr>
                <w:rFonts w:ascii="Segoe UI" w:hAnsi="Segoe UI" w:cs="Segoe UI"/>
                <w:b/>
              </w:rPr>
              <w:t xml:space="preserve">Серийный номер изделия (с этикетки </w:t>
            </w:r>
            <w:proofErr w:type="gramStart"/>
            <w:r w:rsidRPr="00691278">
              <w:rPr>
                <w:rFonts w:ascii="Segoe UI" w:hAnsi="Segoe UI" w:cs="Segoe UI"/>
                <w:b/>
              </w:rPr>
              <w:t>изделия)*</w:t>
            </w:r>
            <w:proofErr w:type="gramEnd"/>
            <w:r w:rsidRPr="00691278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6769C5" w:rsidRPr="00691278" w:rsidTr="00691278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 xml:space="preserve">№ накладной и дата продажи (указаны в </w:t>
            </w:r>
            <w:proofErr w:type="spellStart"/>
            <w:r w:rsidRPr="00691278">
              <w:rPr>
                <w:rFonts w:ascii="Segoe UI" w:hAnsi="Segoe UI" w:cs="Segoe UI"/>
              </w:rPr>
              <w:t>гар</w:t>
            </w:r>
            <w:proofErr w:type="spellEnd"/>
            <w:r w:rsidRPr="00691278">
              <w:rPr>
                <w:rFonts w:ascii="Segoe UI" w:hAnsi="Segoe UI" w:cs="Segoe UI"/>
              </w:rPr>
              <w:t>. талоне):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6769C5" w:rsidRPr="00691278" w:rsidTr="00691278">
        <w:trPr>
          <w:trHeight w:val="992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  <w:r w:rsidRPr="00691278">
              <w:rPr>
                <w:rFonts w:ascii="Segoe UI" w:hAnsi="Segoe UI" w:cs="Segoe UI"/>
                <w:b/>
                <w:bCs/>
                <w:u w:val="single"/>
              </w:rPr>
              <w:t>Признаки неисправности/несоответствия*:</w:t>
            </w:r>
          </w:p>
          <w:p w:rsidR="00FD626F" w:rsidRPr="00691278" w:rsidRDefault="00FD626F" w:rsidP="00A6737D">
            <w:pPr>
              <w:pStyle w:val="a4"/>
              <w:ind w:left="142"/>
              <w:rPr>
                <w:rFonts w:ascii="Segoe UI" w:hAnsi="Segoe UI" w:cs="Segoe UI"/>
                <w:i/>
              </w:rPr>
            </w:pPr>
            <w:r w:rsidRPr="00691278">
              <w:rPr>
                <w:rFonts w:ascii="Segoe UI" w:hAnsi="Segoe UI" w:cs="Segoe UI"/>
                <w:bCs/>
                <w:i/>
                <w:sz w:val="16"/>
              </w:rPr>
              <w:t xml:space="preserve">перечислить </w:t>
            </w:r>
            <w:proofErr w:type="gramStart"/>
            <w:r w:rsidRPr="00691278">
              <w:rPr>
                <w:rFonts w:ascii="Segoe UI" w:hAnsi="Segoe UI" w:cs="Segoe UI"/>
                <w:bCs/>
                <w:i/>
                <w:sz w:val="16"/>
              </w:rPr>
              <w:t>симптомы  (</w:t>
            </w:r>
            <w:proofErr w:type="gramEnd"/>
            <w:r w:rsidRPr="00691278">
              <w:rPr>
                <w:rFonts w:ascii="Segoe UI" w:hAnsi="Segoe UI" w:cs="Segoe UI"/>
                <w:bCs/>
                <w:i/>
                <w:sz w:val="16"/>
              </w:rPr>
              <w:t>например, шум, вибрация, нагрев, утечка масла, срабатывание устройств защиты и т.д.) и обстоятельства их появления/выявления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691278" w:rsidRDefault="006769C5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</w:tbl>
    <w:p w:rsidR="00915275" w:rsidRPr="00691278" w:rsidRDefault="00915275" w:rsidP="00A6737D">
      <w:pPr>
        <w:ind w:left="142"/>
        <w:jc w:val="both"/>
        <w:rPr>
          <w:rFonts w:ascii="Segoe UI" w:hAnsi="Segoe UI" w:cs="Segoe UI"/>
        </w:rPr>
      </w:pPr>
    </w:p>
    <w:tbl>
      <w:tblPr>
        <w:tblW w:w="9786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8"/>
        <w:gridCol w:w="1409"/>
        <w:gridCol w:w="1806"/>
        <w:gridCol w:w="3216"/>
        <w:gridCol w:w="147"/>
      </w:tblGrid>
      <w:tr w:rsidR="00805178" w:rsidRPr="00691278" w:rsidTr="00691278"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178" w:rsidRPr="00691278" w:rsidRDefault="00805178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  <w:b/>
                <w:bCs/>
              </w:rPr>
              <w:t>Результаты внешнего осмотра</w:t>
            </w:r>
            <w:r w:rsidR="007A5DC5" w:rsidRPr="00691278">
              <w:rPr>
                <w:rFonts w:ascii="Segoe UI" w:hAnsi="Segoe UI" w:cs="Segoe UI"/>
                <w:b/>
                <w:bCs/>
              </w:rPr>
              <w:t>:</w:t>
            </w:r>
          </w:p>
        </w:tc>
      </w:tr>
      <w:tr w:rsidR="00805178" w:rsidRPr="00691278" w:rsidTr="00691278"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178" w:rsidRPr="00691278" w:rsidRDefault="007A5DC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Наличие мех. повреждений: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78" w:rsidRPr="00691278" w:rsidRDefault="00805178" w:rsidP="00A6737D">
            <w:pPr>
              <w:pStyle w:val="a4"/>
              <w:ind w:left="142"/>
              <w:rPr>
                <w:rFonts w:ascii="Segoe UI" w:hAnsi="Segoe UI" w:cs="Segoe UI"/>
                <w:lang w:val="en-US"/>
              </w:rPr>
            </w:pPr>
          </w:p>
        </w:tc>
      </w:tr>
      <w:tr w:rsidR="00805178" w:rsidRPr="00691278" w:rsidTr="00691278"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178" w:rsidRPr="00691278" w:rsidRDefault="007A5DC5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 xml:space="preserve">Наличие следов </w:t>
            </w:r>
            <w:proofErr w:type="spellStart"/>
            <w:r w:rsidRPr="00691278">
              <w:rPr>
                <w:rFonts w:ascii="Segoe UI" w:hAnsi="Segoe UI" w:cs="Segoe UI"/>
              </w:rPr>
              <w:t>подтекания</w:t>
            </w:r>
            <w:proofErr w:type="spellEnd"/>
            <w:r w:rsidRPr="00691278">
              <w:rPr>
                <w:rFonts w:ascii="Segoe UI" w:hAnsi="Segoe UI" w:cs="Segoe UI"/>
              </w:rPr>
              <w:t xml:space="preserve"> масла: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78" w:rsidRPr="00691278" w:rsidRDefault="00805178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805178" w:rsidRPr="00691278" w:rsidTr="00691278">
        <w:trPr>
          <w:trHeight w:val="505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78" w:rsidRPr="00691278" w:rsidRDefault="00805178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Примечания: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78" w:rsidRPr="00691278" w:rsidRDefault="00805178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805178" w:rsidRPr="00691278" w:rsidTr="00691278">
        <w:trPr>
          <w:trHeight w:val="233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C5" w:rsidRPr="00691278" w:rsidRDefault="0050033B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  <w:b/>
                <w:bCs/>
              </w:rPr>
              <w:t xml:space="preserve">Условия эксплуатации </w:t>
            </w:r>
            <w:proofErr w:type="gramStart"/>
            <w:r w:rsidRPr="00691278">
              <w:rPr>
                <w:rFonts w:ascii="Segoe UI" w:hAnsi="Segoe UI" w:cs="Segoe UI"/>
                <w:b/>
                <w:bCs/>
              </w:rPr>
              <w:t>изделия</w:t>
            </w:r>
            <w:r w:rsidR="00805178" w:rsidRPr="00691278">
              <w:rPr>
                <w:rFonts w:ascii="Segoe UI" w:hAnsi="Segoe UI" w:cs="Segoe UI"/>
                <w:b/>
                <w:bCs/>
              </w:rPr>
              <w:t xml:space="preserve">:  </w:t>
            </w:r>
            <w:proofErr w:type="gramEnd"/>
          </w:p>
        </w:tc>
      </w:tr>
      <w:tr w:rsidR="00052287" w:rsidRPr="00691278" w:rsidTr="00691278">
        <w:trPr>
          <w:trHeight w:val="234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Место размещения (улица, помещение, навес и т.д.):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052287" w:rsidRPr="00691278" w:rsidTr="00691278">
        <w:trPr>
          <w:trHeight w:val="234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Температура окружающей среды (</w:t>
            </w:r>
            <w:r w:rsidR="009A6558" w:rsidRPr="00691278">
              <w:rPr>
                <w:rFonts w:ascii="Segoe UI" w:hAnsi="Segoe UI" w:cs="Segoe UI"/>
              </w:rPr>
              <w:t>мин/макс</w:t>
            </w:r>
            <w:r w:rsidRPr="00691278">
              <w:rPr>
                <w:rFonts w:ascii="Segoe UI" w:hAnsi="Segoe UI" w:cs="Segoe UI"/>
              </w:rPr>
              <w:t>):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</w:rPr>
            </w:pPr>
          </w:p>
        </w:tc>
      </w:tr>
      <w:tr w:rsidR="007A5DC5" w:rsidRPr="00691278" w:rsidTr="00691278">
        <w:trPr>
          <w:trHeight w:val="234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C5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  <w:r w:rsidRPr="00691278">
              <w:rPr>
                <w:rFonts w:ascii="Segoe UI" w:hAnsi="Segoe UI" w:cs="Segoe UI"/>
              </w:rPr>
              <w:t>Режим работы (для непостоянных режимов указать средние значения):</w:t>
            </w:r>
          </w:p>
        </w:tc>
      </w:tr>
      <w:tr w:rsidR="00052287" w:rsidRPr="00691278" w:rsidTr="00691278">
        <w:trPr>
          <w:trHeight w:val="234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</w:rPr>
              <w:t>- часов в день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</w:p>
        </w:tc>
      </w:tr>
      <w:tr w:rsidR="00052287" w:rsidRPr="00691278" w:rsidTr="00691278">
        <w:trPr>
          <w:trHeight w:val="190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ind w:left="142"/>
              <w:rPr>
                <w:rFonts w:ascii="Segoe UI" w:hAnsi="Segoe UI" w:cs="Segoe UI"/>
              </w:rPr>
            </w:pPr>
            <w:r w:rsidRPr="00691278">
              <w:rPr>
                <w:rFonts w:ascii="Segoe UI" w:hAnsi="Segoe UI" w:cs="Segoe UI"/>
              </w:rPr>
              <w:t>- пусков в час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ind w:left="142"/>
              <w:rPr>
                <w:rFonts w:ascii="Segoe UI" w:hAnsi="Segoe UI" w:cs="Segoe UI"/>
              </w:rPr>
            </w:pPr>
          </w:p>
        </w:tc>
      </w:tr>
      <w:tr w:rsidR="00052287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  <w:r w:rsidRPr="00691278">
              <w:rPr>
                <w:rFonts w:ascii="Segoe UI" w:hAnsi="Segoe UI" w:cs="Segoe UI"/>
              </w:rPr>
              <w:t>- продолжительность каждого включения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052287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  <w:r w:rsidRPr="00691278">
              <w:rPr>
                <w:rFonts w:ascii="Segoe UI" w:hAnsi="Segoe UI" w:cs="Segoe UI"/>
                <w:bCs/>
              </w:rPr>
              <w:t>- наработка до появления признаков неисправности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7A5DC5" w:rsidRPr="00691278" w:rsidTr="00691278">
        <w:trPr>
          <w:trHeight w:val="133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C5" w:rsidRPr="00691278" w:rsidRDefault="00052287" w:rsidP="00A6737D">
            <w:pPr>
              <w:pStyle w:val="a4"/>
              <w:ind w:left="142"/>
              <w:rPr>
                <w:rFonts w:ascii="Segoe UI" w:hAnsi="Segoe UI" w:cs="Segoe UI"/>
                <w:b/>
              </w:rPr>
            </w:pPr>
            <w:r w:rsidRPr="00691278">
              <w:rPr>
                <w:rFonts w:ascii="Segoe UI" w:hAnsi="Segoe UI" w:cs="Segoe UI"/>
                <w:b/>
              </w:rPr>
              <w:t>Электрические подключения:</w:t>
            </w:r>
          </w:p>
        </w:tc>
      </w:tr>
      <w:tr w:rsidR="003347AB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3347AB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Прямой пуск ~3Ф, 380 В</w:t>
            </w:r>
          </w:p>
        </w:tc>
        <w:sdt>
          <w:sdtPr>
            <w:rPr>
              <w:rFonts w:ascii="Segoe UI" w:hAnsi="Segoe UI" w:cs="Segoe UI"/>
              <w:bCs/>
              <w:sz w:val="24"/>
            </w:rPr>
            <w:id w:val="28000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691278" w:rsidRDefault="007F5F5F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  <w:sz w:val="24"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p>
            </w:tc>
          </w:sdtContent>
        </w:sdt>
      </w:tr>
      <w:tr w:rsidR="003347AB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3347AB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Через преобразователь частоты</w:t>
            </w:r>
          </w:p>
        </w:tc>
        <w:sdt>
          <w:sdtPr>
            <w:rPr>
              <w:rFonts w:ascii="Segoe UI" w:hAnsi="Segoe UI" w:cs="Segoe UI"/>
              <w:bCs/>
              <w:sz w:val="24"/>
            </w:rPr>
            <w:id w:val="184011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691278" w:rsidRDefault="007F5F5F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  <w:sz w:val="24"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p>
            </w:tc>
          </w:sdtContent>
        </w:sdt>
      </w:tr>
      <w:tr w:rsidR="003347AB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3347AB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  <w:r w:rsidRPr="00691278">
              <w:rPr>
                <w:rFonts w:ascii="Segoe UI" w:hAnsi="Segoe UI" w:cs="Segoe UI"/>
                <w:bCs/>
              </w:rPr>
              <w:t>Прямой пуск ~1Ф, 220 В</w:t>
            </w:r>
          </w:p>
        </w:tc>
        <w:sdt>
          <w:sdtPr>
            <w:rPr>
              <w:rFonts w:ascii="Segoe UI" w:hAnsi="Segoe UI" w:cs="Segoe UI"/>
              <w:bCs/>
              <w:sz w:val="24"/>
            </w:rPr>
            <w:id w:val="32771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691278" w:rsidRDefault="007F5F5F" w:rsidP="00A6737D">
                <w:pPr>
                  <w:pStyle w:val="a4"/>
                  <w:ind w:left="142"/>
                  <w:rPr>
                    <w:rFonts w:ascii="Segoe UI" w:hAnsi="Segoe UI" w:cs="Segoe UI"/>
                    <w:b/>
                    <w:bCs/>
                    <w:sz w:val="24"/>
                    <w:u w:val="single"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p>
            </w:tc>
          </w:sdtContent>
        </w:sdt>
      </w:tr>
      <w:tr w:rsidR="003347AB" w:rsidRPr="00691278" w:rsidTr="00691278">
        <w:trPr>
          <w:trHeight w:val="491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8E33BC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Другое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3347AB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3347AB" w:rsidRPr="00691278" w:rsidTr="00691278">
        <w:trPr>
          <w:trHeight w:val="83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BC63C1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</w:rPr>
            </w:pPr>
            <w:r w:rsidRPr="00691278">
              <w:rPr>
                <w:rFonts w:ascii="Segoe UI" w:hAnsi="Segoe UI" w:cs="Segoe UI"/>
                <w:b/>
                <w:bCs/>
              </w:rPr>
              <w:t xml:space="preserve">Механические </w:t>
            </w:r>
            <w:r w:rsidR="00987609" w:rsidRPr="00691278">
              <w:rPr>
                <w:rFonts w:ascii="Segoe UI" w:hAnsi="Segoe UI" w:cs="Segoe UI"/>
                <w:b/>
                <w:bCs/>
              </w:rPr>
              <w:t>присоединения редуктора:</w:t>
            </w:r>
          </w:p>
        </w:tc>
      </w:tr>
      <w:tr w:rsidR="00987609" w:rsidRPr="00691278" w:rsidTr="00691278">
        <w:trPr>
          <w:trHeight w:val="7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987609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Установка на корпус/на лапы</w:t>
            </w:r>
          </w:p>
        </w:tc>
        <w:sdt>
          <w:sdtPr>
            <w:rPr>
              <w:rFonts w:ascii="Segoe UI" w:hAnsi="Segoe UI" w:cs="Segoe UI"/>
              <w:bCs/>
            </w:rPr>
            <w:id w:val="189870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987609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Установка на фланец</w:t>
            </w:r>
          </w:p>
        </w:tc>
        <w:sdt>
          <w:sdtPr>
            <w:rPr>
              <w:rFonts w:ascii="Segoe UI" w:hAnsi="Segoe UI" w:cs="Segoe UI"/>
              <w:bCs/>
            </w:rPr>
            <w:id w:val="-23231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987609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Установка на вал, с реактивным рычагом</w:t>
            </w:r>
          </w:p>
        </w:tc>
        <w:sdt>
          <w:sdtPr>
            <w:rPr>
              <w:rFonts w:ascii="Segoe UI" w:hAnsi="Segoe UI" w:cs="Segoe UI"/>
              <w:bCs/>
            </w:rPr>
            <w:id w:val="147363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6823C0" w:rsidRPr="00691278" w:rsidTr="00691278">
        <w:trPr>
          <w:trHeight w:val="47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691278" w:rsidRDefault="006823C0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Другое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691278" w:rsidRDefault="006823C0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</w:p>
        </w:tc>
      </w:tr>
      <w:tr w:rsidR="003347AB" w:rsidRPr="00691278" w:rsidTr="00691278">
        <w:trPr>
          <w:trHeight w:val="59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691278" w:rsidRDefault="00987609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  <w:u w:val="single"/>
              </w:rPr>
            </w:pPr>
            <w:r w:rsidRPr="00691278">
              <w:rPr>
                <w:rFonts w:ascii="Segoe UI" w:hAnsi="Segoe UI" w:cs="Segoe UI"/>
                <w:b/>
                <w:bCs/>
                <w:u w:val="single"/>
              </w:rPr>
              <w:t>Выходной вал передает вращение</w:t>
            </w:r>
            <w:r w:rsidR="00FD626F" w:rsidRPr="00691278">
              <w:rPr>
                <w:rFonts w:ascii="Segoe UI" w:hAnsi="Segoe UI" w:cs="Segoe UI"/>
                <w:b/>
                <w:bCs/>
                <w:u w:val="single"/>
              </w:rPr>
              <w:t>:</w:t>
            </w:r>
          </w:p>
        </w:tc>
      </w:tr>
      <w:tr w:rsidR="00FD626F" w:rsidRPr="00691278" w:rsidTr="00691278">
        <w:trPr>
          <w:trHeight w:val="59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6F" w:rsidRPr="00691278" w:rsidRDefault="00FD626F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Прямо на исполнительный механизм (жесткое соединение)</w:t>
            </w:r>
          </w:p>
        </w:tc>
        <w:sdt>
          <w:sdtPr>
            <w:rPr>
              <w:rFonts w:ascii="Segoe UI" w:hAnsi="Segoe UI" w:cs="Segoe UI"/>
              <w:bCs/>
            </w:rPr>
            <w:id w:val="189153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D626F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691278" w:rsidTr="00691278">
        <w:trPr>
          <w:trHeight w:val="59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FD626F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Через упругую муфту/кардан</w:t>
            </w:r>
          </w:p>
        </w:tc>
        <w:sdt>
          <w:sdtPr>
            <w:rPr>
              <w:rFonts w:ascii="Segoe UI" w:hAnsi="Segoe UI" w:cs="Segoe UI"/>
              <w:bCs/>
            </w:rPr>
            <w:id w:val="206629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FD626F" w:rsidRPr="00691278" w:rsidTr="00691278">
        <w:trPr>
          <w:trHeight w:val="59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6F" w:rsidRPr="00691278" w:rsidRDefault="00FD626F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Через шкив (диаметр)</w:t>
            </w:r>
          </w:p>
        </w:tc>
        <w:sdt>
          <w:sdtPr>
            <w:rPr>
              <w:rFonts w:ascii="Segoe UI" w:hAnsi="Segoe UI" w:cs="Segoe UI"/>
              <w:bCs/>
            </w:rPr>
            <w:id w:val="-4705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D626F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691278" w:rsidTr="00691278">
        <w:trPr>
          <w:trHeight w:val="59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987609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Через звездочку (число зубьев)</w:t>
            </w:r>
          </w:p>
        </w:tc>
        <w:sdt>
          <w:sdtPr>
            <w:rPr>
              <w:rFonts w:ascii="Segoe UI" w:hAnsi="Segoe UI" w:cs="Segoe UI"/>
              <w:bCs/>
            </w:rPr>
            <w:id w:val="-202932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691278" w:rsidTr="00691278">
        <w:trPr>
          <w:trHeight w:val="59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6823C0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Через предохранительную муфту</w:t>
            </w:r>
          </w:p>
        </w:tc>
        <w:sdt>
          <w:sdtPr>
            <w:rPr>
              <w:rFonts w:ascii="Segoe UI" w:hAnsi="Segoe UI" w:cs="Segoe UI"/>
              <w:bCs/>
            </w:rPr>
            <w:id w:val="-57604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691278" w:rsidRDefault="006823C0" w:rsidP="00A6737D">
                <w:pPr>
                  <w:pStyle w:val="a4"/>
                  <w:ind w:left="142"/>
                  <w:rPr>
                    <w:rFonts w:ascii="Segoe UI" w:hAnsi="Segoe UI" w:cs="Segoe UI"/>
                    <w:bCs/>
                  </w:rPr>
                </w:pPr>
                <w:r w:rsidRPr="0069127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691278" w:rsidTr="00691278">
        <w:trPr>
          <w:trHeight w:val="59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6823C0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  <w:r w:rsidRPr="00691278">
              <w:rPr>
                <w:rFonts w:ascii="Segoe UI" w:hAnsi="Segoe UI" w:cs="Segoe UI"/>
                <w:bCs/>
              </w:rPr>
              <w:t>Другое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691278" w:rsidRDefault="00987609" w:rsidP="00A6737D">
            <w:pPr>
              <w:pStyle w:val="a4"/>
              <w:ind w:left="142"/>
              <w:rPr>
                <w:rFonts w:ascii="Segoe UI" w:hAnsi="Segoe UI" w:cs="Segoe UI"/>
                <w:bCs/>
              </w:rPr>
            </w:pPr>
          </w:p>
        </w:tc>
      </w:tr>
      <w:tr w:rsidR="003347AB" w:rsidRPr="00691278" w:rsidTr="00691278">
        <w:trPr>
          <w:trHeight w:val="689"/>
        </w:trPr>
        <w:tc>
          <w:tcPr>
            <w:tcW w:w="978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3347AB" w:rsidRPr="00691278" w:rsidRDefault="003347AB" w:rsidP="00A6737D">
            <w:pPr>
              <w:pStyle w:val="a4"/>
              <w:ind w:left="142"/>
              <w:rPr>
                <w:rFonts w:ascii="Segoe UI" w:hAnsi="Segoe UI" w:cs="Segoe UI"/>
                <w:b/>
                <w:bCs/>
              </w:rPr>
            </w:pPr>
            <w:r w:rsidRPr="00691278">
              <w:rPr>
                <w:rFonts w:ascii="Segoe UI" w:hAnsi="Segoe UI" w:cs="Segoe UI"/>
                <w:b/>
                <w:bCs/>
              </w:rPr>
              <w:t xml:space="preserve">Изделия, не востребованные после экспертизы в течение 2-х месяцев после передачи на экспертизу, утилизируются! </w:t>
            </w:r>
          </w:p>
        </w:tc>
      </w:tr>
      <w:tr w:rsidR="00915275" w:rsidRPr="00691278" w:rsidTr="00691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3208" w:type="dxa"/>
          </w:tcPr>
          <w:p w:rsidR="00915275" w:rsidRPr="00691278" w:rsidRDefault="00915275" w:rsidP="00A6737D">
            <w:pPr>
              <w:spacing w:line="192" w:lineRule="auto"/>
              <w:ind w:left="142"/>
              <w:jc w:val="center"/>
              <w:rPr>
                <w:rFonts w:ascii="Segoe UI" w:hAnsi="Segoe UI" w:cs="Segoe UI"/>
                <w:b/>
                <w:bCs/>
              </w:rPr>
            </w:pPr>
            <w:r w:rsidRPr="00691278">
              <w:rPr>
                <w:rFonts w:ascii="Segoe UI" w:hAnsi="Segoe UI" w:cs="Segoe UI"/>
                <w:b/>
                <w:bCs/>
              </w:rPr>
              <w:t>Сдал</w:t>
            </w:r>
          </w:p>
        </w:tc>
        <w:tc>
          <w:tcPr>
            <w:tcW w:w="3215" w:type="dxa"/>
            <w:gridSpan w:val="2"/>
          </w:tcPr>
          <w:p w:rsidR="00915275" w:rsidRPr="00691278" w:rsidRDefault="00915275" w:rsidP="00A6737D">
            <w:pPr>
              <w:spacing w:line="192" w:lineRule="auto"/>
              <w:ind w:left="142"/>
              <w:jc w:val="center"/>
              <w:rPr>
                <w:rFonts w:ascii="Segoe UI" w:hAnsi="Segoe UI" w:cs="Segoe UI"/>
                <w:i/>
                <w:iCs/>
              </w:rPr>
            </w:pPr>
            <w:r w:rsidRPr="00691278">
              <w:rPr>
                <w:rFonts w:ascii="Segoe UI" w:hAnsi="Segoe UI" w:cs="Segoe UI"/>
                <w:i/>
                <w:iCs/>
              </w:rPr>
              <w:t>подписи сторон</w:t>
            </w:r>
          </w:p>
        </w:tc>
        <w:tc>
          <w:tcPr>
            <w:tcW w:w="3216" w:type="dxa"/>
          </w:tcPr>
          <w:p w:rsidR="00915275" w:rsidRPr="00691278" w:rsidRDefault="00915275" w:rsidP="00A6737D">
            <w:pPr>
              <w:spacing w:line="192" w:lineRule="auto"/>
              <w:ind w:left="142"/>
              <w:jc w:val="center"/>
              <w:rPr>
                <w:rFonts w:ascii="Segoe UI" w:hAnsi="Segoe UI" w:cs="Segoe UI"/>
                <w:b/>
                <w:bCs/>
              </w:rPr>
            </w:pPr>
            <w:r w:rsidRPr="00691278">
              <w:rPr>
                <w:rFonts w:ascii="Segoe UI" w:hAnsi="Segoe UI" w:cs="Segoe UI"/>
                <w:b/>
                <w:bCs/>
              </w:rPr>
              <w:t>Принял</w:t>
            </w:r>
          </w:p>
        </w:tc>
      </w:tr>
    </w:tbl>
    <w:p w:rsidR="00915275" w:rsidRPr="00691278" w:rsidRDefault="00915275" w:rsidP="00A6737D">
      <w:pPr>
        <w:ind w:left="142"/>
        <w:jc w:val="center"/>
        <w:rPr>
          <w:rFonts w:ascii="Segoe UI" w:hAnsi="Segoe UI" w:cs="Segoe UI"/>
          <w:b/>
          <w:bCs/>
        </w:rPr>
      </w:pPr>
    </w:p>
    <w:p w:rsidR="00915275" w:rsidRPr="00691278" w:rsidRDefault="00915275" w:rsidP="00A6737D">
      <w:pPr>
        <w:spacing w:line="192" w:lineRule="auto"/>
        <w:ind w:left="142"/>
        <w:jc w:val="both"/>
        <w:rPr>
          <w:rFonts w:ascii="Segoe UI" w:hAnsi="Segoe UI" w:cs="Segoe UI"/>
          <w:b/>
          <w:bCs/>
        </w:rPr>
      </w:pPr>
    </w:p>
    <w:p w:rsidR="00915275" w:rsidRPr="00691278" w:rsidRDefault="00915275" w:rsidP="00A6737D">
      <w:pPr>
        <w:spacing w:line="192" w:lineRule="auto"/>
        <w:ind w:left="142"/>
        <w:jc w:val="both"/>
        <w:rPr>
          <w:rFonts w:ascii="Segoe UI" w:hAnsi="Segoe UI" w:cs="Segoe UI"/>
          <w:b/>
          <w:bCs/>
        </w:rPr>
      </w:pPr>
      <w:r w:rsidRPr="00691278">
        <w:rPr>
          <w:rFonts w:ascii="Segoe UI" w:hAnsi="Segoe UI" w:cs="Segoe UI"/>
          <w:b/>
          <w:bCs/>
        </w:rPr>
        <w:t>__________ (______________________)                        __________ (______________________)</w:t>
      </w:r>
    </w:p>
    <w:p w:rsidR="00915275" w:rsidRPr="00691278" w:rsidRDefault="00915275" w:rsidP="00A6737D">
      <w:pPr>
        <w:spacing w:line="192" w:lineRule="auto"/>
        <w:ind w:left="142"/>
        <w:jc w:val="both"/>
        <w:rPr>
          <w:rFonts w:ascii="Segoe UI" w:hAnsi="Segoe UI" w:cs="Segoe UI"/>
          <w:b/>
          <w:bCs/>
        </w:rPr>
      </w:pPr>
    </w:p>
    <w:p w:rsidR="00C87DB5" w:rsidRPr="00691278" w:rsidRDefault="00217F9A" w:rsidP="00A6737D">
      <w:pPr>
        <w:spacing w:line="192" w:lineRule="auto"/>
        <w:ind w:left="142"/>
        <w:rPr>
          <w:rFonts w:ascii="Segoe UI" w:hAnsi="Segoe UI" w:cs="Segoe UI"/>
          <w:b/>
          <w:lang w:val="en-US"/>
        </w:rPr>
      </w:pPr>
      <w:r w:rsidRPr="00691278">
        <w:rPr>
          <w:rFonts w:ascii="Segoe UI" w:hAnsi="Segoe UI" w:cs="Segoe UI"/>
          <w:b/>
          <w:bCs/>
        </w:rPr>
        <w:fldChar w:fldCharType="begin"/>
      </w:r>
      <w:r w:rsidRPr="00691278">
        <w:rPr>
          <w:rFonts w:ascii="Segoe UI" w:hAnsi="Segoe UI" w:cs="Segoe UI"/>
          <w:b/>
          <w:bCs/>
        </w:rPr>
        <w:instrText xml:space="preserve"> CREATEDATE   \* MERGEFORMAT </w:instrText>
      </w:r>
      <w:r w:rsidRPr="00691278">
        <w:rPr>
          <w:rFonts w:ascii="Segoe UI" w:hAnsi="Segoe UI" w:cs="Segoe UI"/>
          <w:b/>
          <w:bCs/>
        </w:rPr>
        <w:fldChar w:fldCharType="end"/>
      </w:r>
    </w:p>
    <w:p w:rsidR="00C87DB5" w:rsidRPr="00691278" w:rsidRDefault="00C87DB5" w:rsidP="00A6737D">
      <w:pPr>
        <w:ind w:left="142"/>
        <w:jc w:val="center"/>
        <w:rPr>
          <w:rFonts w:ascii="Segoe UI" w:hAnsi="Segoe UI" w:cs="Segoe UI"/>
          <w:lang w:val="en-US"/>
        </w:rPr>
      </w:pPr>
    </w:p>
    <w:p w:rsidR="0022610E" w:rsidRPr="00691278" w:rsidRDefault="0022610E" w:rsidP="00A6737D">
      <w:pPr>
        <w:ind w:left="142"/>
        <w:jc w:val="center"/>
        <w:rPr>
          <w:rFonts w:ascii="Segoe UI" w:hAnsi="Segoe UI" w:cs="Segoe UI"/>
          <w:lang w:val="en-US"/>
        </w:rPr>
      </w:pPr>
    </w:p>
    <w:p w:rsidR="0022610E" w:rsidRPr="00691278" w:rsidRDefault="00691278" w:rsidP="00691278">
      <w:pPr>
        <w:ind w:left="-567"/>
        <w:jc w:val="center"/>
        <w:rPr>
          <w:rFonts w:ascii="Segoe UI" w:hAnsi="Segoe UI" w:cs="Segoe UI"/>
          <w:lang w:val="en-US"/>
        </w:rPr>
      </w:pPr>
      <w:r w:rsidRPr="0069127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133F4" wp14:editId="0612E220">
                <wp:simplePos x="0" y="0"/>
                <wp:positionH relativeFrom="column">
                  <wp:posOffset>4118030</wp:posOffset>
                </wp:positionH>
                <wp:positionV relativeFrom="paragraph">
                  <wp:posOffset>2048262</wp:posOffset>
                </wp:positionV>
                <wp:extent cx="1361661" cy="1240790"/>
                <wp:effectExtent l="0" t="0" r="10160" b="1651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661" cy="124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F9" w:rsidRPr="00691278" w:rsidRDefault="00F756F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91278">
                              <w:rPr>
                                <w:rFonts w:ascii="Segoe UI" w:hAnsi="Segoe UI" w:cs="Segoe UI"/>
                                <w:b/>
                              </w:rPr>
                              <w:t>Этикетка редуктора. Если редуктор поставлялся без двигателя, является этикеткой изделия.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133F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24.25pt;margin-top:161.3pt;width:107.2pt;height:9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" fillcolor="white [3201]" strokeweight=".5pt">
                <v:textbox>
                  <w:txbxContent>
                    <w:p w:rsidR="00F756F9" w:rsidRPr="00691278" w:rsidRDefault="00F756F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691278">
                        <w:rPr>
                          <w:rFonts w:ascii="Segoe UI" w:hAnsi="Segoe UI" w:cs="Segoe UI"/>
                          <w:b/>
                        </w:rPr>
                        <w:t>Этикетка редуктора. Если редуктор поставлялся без двигателя, является этикеткой изделия.</w:t>
                      </w:r>
                    </w:p>
                  </w:txbxContent>
                </v:textbox>
              </v:shape>
            </w:pict>
          </mc:Fallback>
        </mc:AlternateContent>
      </w:r>
      <w:r w:rsidRPr="0069127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5214289</wp:posOffset>
                </wp:positionH>
                <wp:positionV relativeFrom="paragraph">
                  <wp:posOffset>811944</wp:posOffset>
                </wp:positionV>
                <wp:extent cx="1043544" cy="409699"/>
                <wp:effectExtent l="0" t="0" r="23495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544" cy="40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F9" w:rsidRPr="00691278" w:rsidRDefault="00F756F9" w:rsidP="0069127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691278">
                              <w:rPr>
                                <w:rFonts w:asciiTheme="minorHAnsi" w:hAnsiTheme="minorHAnsi"/>
                                <w:b/>
                              </w:rPr>
                              <w:t>Этикетка изделия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410.55pt;margin-top:63.95pt;width:82.1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" fillcolor="white [3201]" strokeweight=".5pt">
                <v:textbox>
                  <w:txbxContent>
                    <w:p w:rsidR="00F756F9" w:rsidRPr="00691278" w:rsidRDefault="00F756F9" w:rsidP="00691278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691278">
                        <w:rPr>
                          <w:rFonts w:asciiTheme="minorHAnsi" w:hAnsiTheme="minorHAnsi"/>
                          <w:b/>
                        </w:rPr>
                        <w:t>Этикетка изделия</w:t>
                      </w:r>
                    </w:p>
                  </w:txbxContent>
                </v:textbox>
              </v:shape>
            </w:pict>
          </mc:Fallback>
        </mc:AlternateContent>
      </w:r>
      <w:r w:rsidRPr="0069127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4887926</wp:posOffset>
                </wp:positionH>
                <wp:positionV relativeFrom="paragraph">
                  <wp:posOffset>898746</wp:posOffset>
                </wp:positionV>
                <wp:extent cx="296883" cy="219570"/>
                <wp:effectExtent l="19050" t="19050" r="27305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883" cy="2195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0FC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84.9pt;margin-top:70.75pt;width:23.4pt;height:17.3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" adj="13612" fillcolor="#5b9bd5 [3204]" strokecolor="#1f4d78 [1604]" strokeweight="1pt"/>
            </w:pict>
          </mc:Fallback>
        </mc:AlternateContent>
      </w:r>
      <w:r w:rsidR="00F756F9" w:rsidRPr="0069127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E29DC" wp14:editId="6978D16F">
                <wp:simplePos x="0" y="0"/>
                <wp:positionH relativeFrom="column">
                  <wp:posOffset>3769995</wp:posOffset>
                </wp:positionH>
                <wp:positionV relativeFrom="paragraph">
                  <wp:posOffset>2662555</wp:posOffset>
                </wp:positionV>
                <wp:extent cx="296545" cy="219075"/>
                <wp:effectExtent l="19050" t="19050" r="27305" b="4762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54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9D34" id="Стрелка вправо 8" o:spid="_x0000_s1026" type="#_x0000_t13" style="position:absolute;margin-left:296.85pt;margin-top:209.65pt;width:23.35pt;height:17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" adj="13621" fillcolor="#5b9bd5 [3204]" strokecolor="#1f4d78 [1604]" strokeweight="1pt"/>
            </w:pict>
          </mc:Fallback>
        </mc:AlternateContent>
      </w:r>
      <w:r w:rsidR="0022610E" w:rsidRPr="00691278">
        <w:rPr>
          <w:rFonts w:ascii="Segoe UI" w:hAnsi="Segoe UI" w:cs="Segoe UI"/>
          <w:noProof/>
        </w:rPr>
        <w:drawing>
          <wp:inline distT="0" distB="0" distL="0" distR="0" wp14:anchorId="49A800B6" wp14:editId="69C6A950">
            <wp:extent cx="8943465" cy="3913635"/>
            <wp:effectExtent l="317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482" b="1936"/>
                    <a:stretch/>
                  </pic:blipFill>
                  <pic:spPr bwMode="auto">
                    <a:xfrm rot="16200000">
                      <a:off x="0" y="0"/>
                      <a:ext cx="8971237" cy="3925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610E" w:rsidRPr="00691278" w:rsidSect="00691278">
      <w:headerReference w:type="default" r:id="rId9"/>
      <w:pgSz w:w="11907" w:h="16840" w:code="9"/>
      <w:pgMar w:top="142" w:right="567" w:bottom="340" w:left="1701" w:header="567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82" w:rsidRDefault="00B25E82">
      <w:r>
        <w:separator/>
      </w:r>
    </w:p>
  </w:endnote>
  <w:endnote w:type="continuationSeparator" w:id="0">
    <w:p w:rsidR="00B25E82" w:rsidRDefault="00B2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82" w:rsidRDefault="00B25E82">
      <w:r>
        <w:separator/>
      </w:r>
    </w:p>
  </w:footnote>
  <w:footnote w:type="continuationSeparator" w:id="0">
    <w:p w:rsidR="00B25E82" w:rsidRDefault="00B25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DB5" w:rsidRPr="0017069E" w:rsidRDefault="00C87DB5" w:rsidP="00A6737D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5F2E"/>
    <w:multiLevelType w:val="hybridMultilevel"/>
    <w:tmpl w:val="7CC4C6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9E71A4"/>
    <w:multiLevelType w:val="hybridMultilevel"/>
    <w:tmpl w:val="7A324B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6172C7"/>
    <w:multiLevelType w:val="hybridMultilevel"/>
    <w:tmpl w:val="2FAE8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135B"/>
    <w:multiLevelType w:val="hybridMultilevel"/>
    <w:tmpl w:val="853E0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33B1"/>
    <w:multiLevelType w:val="hybridMultilevel"/>
    <w:tmpl w:val="B85A020A"/>
    <w:lvl w:ilvl="0" w:tplc="20ACCF88">
      <w:start w:val="1"/>
      <w:numFmt w:val="bullet"/>
      <w:lvlText w:val="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5D462C6"/>
    <w:multiLevelType w:val="hybridMultilevel"/>
    <w:tmpl w:val="1C449D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AE5167"/>
    <w:multiLevelType w:val="hybridMultilevel"/>
    <w:tmpl w:val="E754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1421F"/>
    <w:multiLevelType w:val="hybridMultilevel"/>
    <w:tmpl w:val="B008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91737"/>
    <w:multiLevelType w:val="hybridMultilevel"/>
    <w:tmpl w:val="CE2884A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B2B82"/>
    <w:multiLevelType w:val="hybridMultilevel"/>
    <w:tmpl w:val="26A6295E"/>
    <w:lvl w:ilvl="0" w:tplc="9F18C7C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00A54AB"/>
    <w:multiLevelType w:val="hybridMultilevel"/>
    <w:tmpl w:val="C2000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CEE"/>
    <w:multiLevelType w:val="hybridMultilevel"/>
    <w:tmpl w:val="0C8CB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53F68"/>
    <w:multiLevelType w:val="hybridMultilevel"/>
    <w:tmpl w:val="944EED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3466ED"/>
    <w:multiLevelType w:val="hybridMultilevel"/>
    <w:tmpl w:val="263C4C02"/>
    <w:lvl w:ilvl="0" w:tplc="2B6400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1C"/>
    <w:multiLevelType w:val="hybridMultilevel"/>
    <w:tmpl w:val="C67C1B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D6204B"/>
    <w:multiLevelType w:val="hybridMultilevel"/>
    <w:tmpl w:val="4FFE4F0E"/>
    <w:lvl w:ilvl="0" w:tplc="F0B4AAF6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C63440"/>
    <w:multiLevelType w:val="hybridMultilevel"/>
    <w:tmpl w:val="7A324B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9"/>
  </w:num>
  <w:num w:numId="5">
    <w:abstractNumId w:val="16"/>
  </w:num>
  <w:num w:numId="6">
    <w:abstractNumId w:val="13"/>
  </w:num>
  <w:num w:numId="7">
    <w:abstractNumId w:val="1"/>
  </w:num>
  <w:num w:numId="8">
    <w:abstractNumId w:val="11"/>
  </w:num>
  <w:num w:numId="9">
    <w:abstractNumId w:val="6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2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BC"/>
    <w:rsid w:val="00052287"/>
    <w:rsid w:val="00124AF1"/>
    <w:rsid w:val="0017069E"/>
    <w:rsid w:val="00217F9A"/>
    <w:rsid w:val="002211EE"/>
    <w:rsid w:val="0022610E"/>
    <w:rsid w:val="00235EA4"/>
    <w:rsid w:val="002418AD"/>
    <w:rsid w:val="00294484"/>
    <w:rsid w:val="002946E9"/>
    <w:rsid w:val="003347AB"/>
    <w:rsid w:val="0036650F"/>
    <w:rsid w:val="003C3025"/>
    <w:rsid w:val="003E1F87"/>
    <w:rsid w:val="00494A35"/>
    <w:rsid w:val="0050033B"/>
    <w:rsid w:val="0057130D"/>
    <w:rsid w:val="00592A1B"/>
    <w:rsid w:val="005A5EA5"/>
    <w:rsid w:val="006769C5"/>
    <w:rsid w:val="006823C0"/>
    <w:rsid w:val="00691278"/>
    <w:rsid w:val="00763360"/>
    <w:rsid w:val="007860F6"/>
    <w:rsid w:val="007A5DC5"/>
    <w:rsid w:val="007F5F5F"/>
    <w:rsid w:val="00805178"/>
    <w:rsid w:val="008E33BC"/>
    <w:rsid w:val="00915275"/>
    <w:rsid w:val="00922A86"/>
    <w:rsid w:val="00922C4A"/>
    <w:rsid w:val="00955EAC"/>
    <w:rsid w:val="00987609"/>
    <w:rsid w:val="009A0879"/>
    <w:rsid w:val="009A6558"/>
    <w:rsid w:val="00A455F9"/>
    <w:rsid w:val="00A6737D"/>
    <w:rsid w:val="00A70418"/>
    <w:rsid w:val="00B25E82"/>
    <w:rsid w:val="00BC63C1"/>
    <w:rsid w:val="00C5644F"/>
    <w:rsid w:val="00C87DB5"/>
    <w:rsid w:val="00CF4CBC"/>
    <w:rsid w:val="00D34856"/>
    <w:rsid w:val="00D35BD8"/>
    <w:rsid w:val="00D43503"/>
    <w:rsid w:val="00D67FF0"/>
    <w:rsid w:val="00DA7170"/>
    <w:rsid w:val="00E461A7"/>
    <w:rsid w:val="00F756F9"/>
    <w:rsid w:val="00F76AA2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13558-3851-4F8D-9304-281EFE4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sz w:val="26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color w:val="0000FF"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rFonts w:ascii="Arial" w:hAnsi="Arial"/>
      <w:b/>
      <w:sz w:val="16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qFormat/>
    <w:pPr>
      <w:keepNext/>
      <w:framePr w:hSpace="180" w:wrap="notBeside" w:vAnchor="text" w:hAnchor="margin" w:y="42"/>
      <w:outlineLvl w:val="6"/>
    </w:pPr>
    <w:rPr>
      <w:color w:val="0000FF"/>
      <w:sz w:val="2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-426"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" w:after="1"/>
      <w:ind w:left="1" w:right="1" w:firstLine="482"/>
      <w:jc w:val="both"/>
    </w:pPr>
    <w:rPr>
      <w:rFonts w:ascii="Antiqua" w:hAnsi="Antiqua"/>
      <w:color w:val="000000"/>
      <w:sz w:val="26"/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rPr>
      <w:rFonts w:ascii="Arial" w:hAnsi="Arial"/>
      <w:sz w:val="28"/>
    </w:rPr>
  </w:style>
  <w:style w:type="paragraph" w:customStyle="1" w:styleId="31">
    <w:name w:val="Основной текст 31"/>
    <w:basedOn w:val="a"/>
    <w:pPr>
      <w:jc w:val="both"/>
    </w:pPr>
    <w:rPr>
      <w:rFonts w:ascii="Arial" w:hAnsi="Arial"/>
      <w:sz w:val="28"/>
      <w:lang w:val="en-US"/>
    </w:rPr>
  </w:style>
  <w:style w:type="paragraph" w:styleId="20">
    <w:name w:val="Body Text 2"/>
    <w:basedOn w:val="a"/>
    <w:pPr>
      <w:spacing w:line="360" w:lineRule="auto"/>
    </w:pPr>
    <w:rPr>
      <w:rFonts w:ascii="Arial" w:hAnsi="Arial" w:cs="Arial"/>
      <w:sz w:val="24"/>
    </w:rPr>
  </w:style>
  <w:style w:type="paragraph" w:styleId="22">
    <w:name w:val="Body Text Indent 2"/>
    <w:basedOn w:val="a"/>
    <w:pPr>
      <w:ind w:firstLine="720"/>
      <w:jc w:val="both"/>
    </w:pPr>
    <w:rPr>
      <w:rFonts w:ascii="Arial" w:hAnsi="Arial" w:cs="Arial"/>
      <w:b/>
      <w:bCs/>
      <w:sz w:val="22"/>
      <w:szCs w:val="24"/>
    </w:rPr>
  </w:style>
  <w:style w:type="character" w:styleId="a7">
    <w:name w:val="FollowedHyperlink"/>
    <w:rPr>
      <w:color w:val="800080"/>
      <w:u w:val="single"/>
    </w:rPr>
  </w:style>
  <w:style w:type="paragraph" w:styleId="30">
    <w:name w:val="Body Text 3"/>
    <w:basedOn w:val="a"/>
    <w:pPr>
      <w:jc w:val="both"/>
    </w:pPr>
    <w:rPr>
      <w:rFonts w:ascii="Arial" w:hAnsi="Arial" w:cs="Arial"/>
      <w:sz w:val="22"/>
    </w:rPr>
  </w:style>
  <w:style w:type="paragraph" w:styleId="a8">
    <w:name w:val="Body Text Indent"/>
    <w:basedOn w:val="a"/>
    <w:pPr>
      <w:ind w:firstLine="426"/>
      <w:jc w:val="both"/>
    </w:pPr>
    <w:rPr>
      <w:rFonts w:ascii="Arial" w:hAnsi="Arial" w:cs="Arial"/>
      <w:color w:val="0000FF"/>
      <w:sz w:val="28"/>
    </w:rPr>
  </w:style>
  <w:style w:type="paragraph" w:customStyle="1" w:styleId="Iauiue">
    <w:name w:val="Iau?iue"/>
  </w:style>
  <w:style w:type="paragraph" w:styleId="a9">
    <w:name w:val="Title"/>
    <w:basedOn w:val="a"/>
    <w:qFormat/>
    <w:pPr>
      <w:jc w:val="center"/>
    </w:pPr>
    <w:rPr>
      <w:sz w:val="28"/>
    </w:rPr>
  </w:style>
  <w:style w:type="character" w:styleId="aa">
    <w:name w:val="annotation reference"/>
    <w:basedOn w:val="a0"/>
    <w:rsid w:val="0022610E"/>
    <w:rPr>
      <w:sz w:val="16"/>
      <w:szCs w:val="16"/>
    </w:rPr>
  </w:style>
  <w:style w:type="paragraph" w:styleId="ab">
    <w:name w:val="annotation text"/>
    <w:basedOn w:val="a"/>
    <w:link w:val="ac"/>
    <w:rsid w:val="0022610E"/>
  </w:style>
  <w:style w:type="character" w:customStyle="1" w:styleId="ac">
    <w:name w:val="Текст примечания Знак"/>
    <w:basedOn w:val="a0"/>
    <w:link w:val="ab"/>
    <w:rsid w:val="0022610E"/>
  </w:style>
  <w:style w:type="paragraph" w:styleId="ad">
    <w:name w:val="annotation subject"/>
    <w:basedOn w:val="ab"/>
    <w:next w:val="ab"/>
    <w:link w:val="ae"/>
    <w:rsid w:val="0022610E"/>
    <w:rPr>
      <w:b/>
      <w:bCs/>
    </w:rPr>
  </w:style>
  <w:style w:type="character" w:customStyle="1" w:styleId="ae">
    <w:name w:val="Тема примечания Знак"/>
    <w:basedOn w:val="ac"/>
    <w:link w:val="ad"/>
    <w:rsid w:val="0022610E"/>
    <w:rPr>
      <w:b/>
      <w:bCs/>
    </w:rPr>
  </w:style>
  <w:style w:type="paragraph" w:styleId="af">
    <w:name w:val="Balloon Text"/>
    <w:basedOn w:val="a"/>
    <w:link w:val="af0"/>
    <w:rsid w:val="002261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2610E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682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AA368-3D5A-4EF1-9206-17C7611CD8A2}"/>
      </w:docPartPr>
      <w:docPartBody>
        <w:p w:rsidR="004D74F2" w:rsidRDefault="00F00FCC">
          <w:r w:rsidRPr="007D1B7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CC"/>
    <w:rsid w:val="00053009"/>
    <w:rsid w:val="000A7390"/>
    <w:rsid w:val="00463A07"/>
    <w:rsid w:val="004D74F2"/>
    <w:rsid w:val="00584D56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F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2D1F-32D2-434D-846C-8F54EB7C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принятия</vt:lpstr>
    </vt:vector>
  </TitlesOfParts>
  <Company>Elcom Ltd</Company>
  <LinksUpToDate>false</LinksUpToDate>
  <CharactersWithSpaces>1728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mailto:remont@privod.ru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принятия</dc:title>
  <dc:subject/>
  <dc:creator>Деревицкий Александр Константинови</dc:creator>
  <cp:keywords/>
  <dc:description/>
  <cp:lastModifiedBy>Ткаченко Наталья Сергеевна</cp:lastModifiedBy>
  <cp:revision>6</cp:revision>
  <cp:lastPrinted>2012-11-09T09:53:00Z</cp:lastPrinted>
  <dcterms:created xsi:type="dcterms:W3CDTF">2024-06-26T09:42:00Z</dcterms:created>
  <dcterms:modified xsi:type="dcterms:W3CDTF">2024-07-12T14:37:00Z</dcterms:modified>
</cp:coreProperties>
</file>